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2" w:type="pct"/>
        <w:tblCellSpacing w:w="15" w:type="dxa"/>
        <w:tblInd w:w="-13" w:type="dxa"/>
        <w:tblCellMar>
          <w:top w:w="15" w:type="dxa"/>
          <w:left w:w="15" w:type="dxa"/>
          <w:bottom w:w="15" w:type="dxa"/>
          <w:right w:w="15" w:type="dxa"/>
        </w:tblCellMar>
        <w:tblLook w:val="0000" w:firstRow="0" w:lastRow="0" w:firstColumn="0" w:lastColumn="0" w:noHBand="0" w:noVBand="0"/>
      </w:tblPr>
      <w:tblGrid>
        <w:gridCol w:w="111"/>
        <w:gridCol w:w="9978"/>
      </w:tblGrid>
      <w:tr w:rsidR="00E16CEC" w:rsidRPr="0097526B">
        <w:trPr>
          <w:trHeight w:val="620"/>
          <w:tblCellSpacing w:w="15" w:type="dxa"/>
        </w:trPr>
        <w:tc>
          <w:tcPr>
            <w:tcW w:w="4969" w:type="pct"/>
            <w:gridSpan w:val="2"/>
            <w:vAlign w:val="center"/>
          </w:tcPr>
          <w:p w:rsidR="00E16CEC" w:rsidRPr="0097526B" w:rsidRDefault="00E16CEC" w:rsidP="00E84069">
            <w:pPr>
              <w:spacing w:after="240"/>
              <w:jc w:val="center"/>
              <w:rPr>
                <w:rFonts w:ascii="Arial" w:hAnsi="Arial" w:cs="Arial"/>
                <w:caps/>
                <w:sz w:val="28"/>
                <w:szCs w:val="28"/>
              </w:rPr>
            </w:pPr>
            <w:bookmarkStart w:id="0" w:name="_GoBack"/>
            <w:bookmarkEnd w:id="0"/>
            <w:r w:rsidRPr="0097526B">
              <w:rPr>
                <w:rFonts w:ascii="Arial" w:hAnsi="Arial" w:cs="Arial"/>
                <w:b/>
                <w:bCs/>
                <w:caps/>
                <w:sz w:val="28"/>
                <w:szCs w:val="28"/>
              </w:rPr>
              <w:t>CONVENÇÃO COLETIVA DE TRABALHO 201</w:t>
            </w:r>
            <w:r w:rsidR="00E84069" w:rsidRPr="0097526B">
              <w:rPr>
                <w:rFonts w:ascii="Arial" w:hAnsi="Arial" w:cs="Arial"/>
                <w:b/>
                <w:bCs/>
                <w:caps/>
                <w:sz w:val="28"/>
                <w:szCs w:val="28"/>
              </w:rPr>
              <w:t>8</w:t>
            </w:r>
            <w:r w:rsidRPr="0097526B">
              <w:rPr>
                <w:rFonts w:ascii="Arial" w:hAnsi="Arial" w:cs="Arial"/>
                <w:b/>
                <w:bCs/>
                <w:caps/>
                <w:sz w:val="28"/>
                <w:szCs w:val="28"/>
              </w:rPr>
              <w:t>/201</w:t>
            </w:r>
            <w:r w:rsidR="00E84069" w:rsidRPr="0097526B">
              <w:rPr>
                <w:rFonts w:ascii="Arial" w:hAnsi="Arial" w:cs="Arial"/>
                <w:b/>
                <w:bCs/>
                <w:caps/>
                <w:sz w:val="28"/>
                <w:szCs w:val="28"/>
              </w:rPr>
              <w:t>9</w:t>
            </w:r>
          </w:p>
        </w:tc>
      </w:tr>
      <w:tr w:rsidR="00E16CEC" w:rsidRPr="0097526B">
        <w:trPr>
          <w:gridBefore w:val="1"/>
          <w:wBefore w:w="33" w:type="pct"/>
          <w:tblCellSpacing w:w="15" w:type="dxa"/>
        </w:trPr>
        <w:tc>
          <w:tcPr>
            <w:tcW w:w="4921" w:type="pct"/>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8"/>
              <w:gridCol w:w="5802"/>
              <w:gridCol w:w="95"/>
              <w:gridCol w:w="3547"/>
            </w:tblGrid>
            <w:tr w:rsidR="00E16CEC" w:rsidRPr="0097526B" w:rsidTr="00273017">
              <w:trPr>
                <w:gridAfter w:val="1"/>
                <w:wAfter w:w="3502" w:type="dxa"/>
                <w:tblCellSpacing w:w="15" w:type="dxa"/>
              </w:trPr>
              <w:tc>
                <w:tcPr>
                  <w:tcW w:w="5855" w:type="dxa"/>
                  <w:gridSpan w:val="2"/>
                  <w:vAlign w:val="center"/>
                </w:tcPr>
                <w:p w:rsidR="00E16CEC" w:rsidRPr="0097526B" w:rsidRDefault="00273017" w:rsidP="00E84069">
                  <w:pPr>
                    <w:rPr>
                      <w:rFonts w:ascii="Arial" w:hAnsi="Arial" w:cs="Arial"/>
                      <w:sz w:val="28"/>
                      <w:szCs w:val="28"/>
                    </w:rPr>
                  </w:pPr>
                  <w:r w:rsidRPr="0097526B">
                    <w:rPr>
                      <w:rFonts w:ascii="Arial" w:hAnsi="Arial" w:cs="Arial"/>
                      <w:b/>
                      <w:bCs/>
                      <w:sz w:val="28"/>
                      <w:szCs w:val="28"/>
                    </w:rPr>
                    <w:t xml:space="preserve"> NÚMERO DA SOLICITAÇÃO: MR</w:t>
                  </w:r>
                </w:p>
              </w:tc>
              <w:tc>
                <w:tcPr>
                  <w:tcW w:w="65" w:type="dxa"/>
                  <w:vAlign w:val="center"/>
                </w:tcPr>
                <w:p w:rsidR="00E16CEC" w:rsidRPr="0097526B" w:rsidRDefault="00E16CEC" w:rsidP="009D1011">
                  <w:pPr>
                    <w:rPr>
                      <w:rFonts w:ascii="Arial" w:hAnsi="Arial" w:cs="Arial"/>
                      <w:b/>
                      <w:bCs/>
                      <w:sz w:val="28"/>
                      <w:szCs w:val="28"/>
                    </w:rPr>
                  </w:pPr>
                </w:p>
              </w:tc>
            </w:tr>
            <w:tr w:rsidR="00E16CEC" w:rsidRPr="0097526B" w:rsidTr="00273017">
              <w:trPr>
                <w:gridBefore w:val="1"/>
                <w:wBefore w:w="53" w:type="dxa"/>
                <w:trHeight w:val="10813"/>
                <w:tblCellSpacing w:w="15" w:type="dxa"/>
              </w:trPr>
              <w:tc>
                <w:tcPr>
                  <w:tcW w:w="9399" w:type="dxa"/>
                  <w:gridSpan w:val="3"/>
                  <w:vAlign w:val="center"/>
                </w:tcPr>
                <w:p w:rsidR="002E7372" w:rsidRPr="0097526B" w:rsidRDefault="00E16CEC" w:rsidP="00B842D8">
                  <w:pPr>
                    <w:pStyle w:val="Recuodecorpodetexto"/>
                    <w:ind w:left="0"/>
                    <w:jc w:val="both"/>
                    <w:rPr>
                      <w:rFonts w:ascii="Arial" w:hAnsi="Arial" w:cs="Arial"/>
                      <w:b/>
                      <w:bCs/>
                      <w:sz w:val="28"/>
                      <w:szCs w:val="28"/>
                    </w:rPr>
                  </w:pPr>
                  <w:r w:rsidRPr="0097526B">
                    <w:rPr>
                      <w:rFonts w:ascii="Arial" w:hAnsi="Arial" w:cs="Arial"/>
                      <w:b/>
                      <w:bCs/>
                      <w:sz w:val="28"/>
                      <w:szCs w:val="28"/>
                    </w:rPr>
                    <w:t xml:space="preserve">SINTRADESP - </w:t>
                  </w:r>
                  <w:r w:rsidR="00314F06" w:rsidRPr="0097526B">
                    <w:rPr>
                      <w:rFonts w:ascii="Arial" w:hAnsi="Arial" w:cs="Arial"/>
                      <w:bCs/>
                      <w:sz w:val="28"/>
                      <w:szCs w:val="28"/>
                    </w:rPr>
                    <w:t xml:space="preserve">Sindicato </w:t>
                  </w:r>
                  <w:r w:rsidR="00314F06" w:rsidRPr="0097526B">
                    <w:rPr>
                      <w:rFonts w:ascii="Arial" w:hAnsi="Arial" w:cs="Arial"/>
                      <w:sz w:val="28"/>
                      <w:szCs w:val="28"/>
                    </w:rPr>
                    <w:t xml:space="preserve">Profissional dos Trabalhadores, Instrutores, Gerentes, Diretores, Auxiliares Administrativos, Recepção, Pessoal da Limpeza e demais cargos exercidos em Auto-Escolas - Centros de Formação de Condutores de todas as Categorias, todos os trabalhadores, Gerentes, Diretores, Prepostos, Assistentes e Auxiliares Administrativos, Recepção e Pessoal da Limpeza, e demais cargos exercidos em Despachantes de Veículos em Geral, bem como os trabalhadores que laboram em empresas, com as atividades acima citadas, constituídas para fins de pesquisa, estudo, instrução, reciclagem, coordenação e documentação de trânsito voltadas para a proteção dos interesses das categorias discriminadas </w:t>
                  </w:r>
                  <w:r w:rsidR="00314F06" w:rsidRPr="0097526B">
                    <w:rPr>
                      <w:rFonts w:ascii="Arial" w:hAnsi="Arial" w:cs="Arial"/>
                      <w:bCs/>
                      <w:sz w:val="28"/>
                      <w:szCs w:val="28"/>
                    </w:rPr>
                    <w:t>do Estado do Paraná</w:t>
                  </w:r>
                  <w:r w:rsidR="00314F06" w:rsidRPr="0097526B">
                    <w:rPr>
                      <w:rFonts w:ascii="Arial" w:hAnsi="Arial" w:cs="Arial"/>
                      <w:b/>
                      <w:bCs/>
                      <w:sz w:val="28"/>
                      <w:szCs w:val="28"/>
                    </w:rPr>
                    <w:t>,</w:t>
                  </w:r>
                  <w:r w:rsidRPr="0097526B">
                    <w:rPr>
                      <w:rFonts w:ascii="Arial" w:hAnsi="Arial" w:cs="Arial"/>
                      <w:b/>
                      <w:bCs/>
                      <w:sz w:val="28"/>
                      <w:szCs w:val="28"/>
                    </w:rPr>
                    <w:t xml:space="preserve"> </w:t>
                  </w:r>
                  <w:r w:rsidRPr="0097526B">
                    <w:rPr>
                      <w:rFonts w:ascii="Arial" w:hAnsi="Arial" w:cs="Arial"/>
                      <w:bCs/>
                      <w:sz w:val="28"/>
                      <w:szCs w:val="28"/>
                    </w:rPr>
                    <w:t>CNPJ n. 00.106.309/0001-60</w:t>
                  </w:r>
                  <w:r w:rsidRPr="0097526B">
                    <w:rPr>
                      <w:rFonts w:ascii="Arial" w:hAnsi="Arial" w:cs="Arial"/>
                      <w:b/>
                      <w:bCs/>
                      <w:sz w:val="28"/>
                      <w:szCs w:val="28"/>
                    </w:rPr>
                    <w:t xml:space="preserve">, </w:t>
                  </w:r>
                  <w:r w:rsidRPr="0097526B">
                    <w:rPr>
                      <w:rFonts w:ascii="Arial" w:hAnsi="Arial" w:cs="Arial"/>
                      <w:sz w:val="28"/>
                      <w:szCs w:val="28"/>
                    </w:rPr>
                    <w:t xml:space="preserve">localizado (a) à Rua </w:t>
                  </w:r>
                  <w:r w:rsidR="00273017" w:rsidRPr="0097526B">
                    <w:rPr>
                      <w:rFonts w:ascii="Arial" w:hAnsi="Arial" w:cs="Arial"/>
                      <w:sz w:val="28"/>
                      <w:szCs w:val="28"/>
                    </w:rPr>
                    <w:t>Delegado Leopoldo Belczack</w:t>
                  </w:r>
                  <w:r w:rsidR="00B902E6" w:rsidRPr="0097526B">
                    <w:rPr>
                      <w:rFonts w:ascii="Arial" w:hAnsi="Arial" w:cs="Arial"/>
                      <w:sz w:val="28"/>
                      <w:szCs w:val="28"/>
                    </w:rPr>
                    <w:t xml:space="preserve">, </w:t>
                  </w:r>
                  <w:r w:rsidR="00273017" w:rsidRPr="0097526B">
                    <w:rPr>
                      <w:rFonts w:ascii="Arial" w:hAnsi="Arial" w:cs="Arial"/>
                      <w:sz w:val="28"/>
                      <w:szCs w:val="28"/>
                    </w:rPr>
                    <w:t>1792, s</w:t>
                  </w:r>
                  <w:r w:rsidR="00314F06" w:rsidRPr="0097526B">
                    <w:rPr>
                      <w:rFonts w:ascii="Arial" w:hAnsi="Arial" w:cs="Arial"/>
                      <w:sz w:val="28"/>
                      <w:szCs w:val="28"/>
                    </w:rPr>
                    <w:t>obr</w:t>
                  </w:r>
                  <w:r w:rsidR="00273017" w:rsidRPr="0097526B">
                    <w:rPr>
                      <w:rFonts w:ascii="Arial" w:hAnsi="Arial" w:cs="Arial"/>
                      <w:sz w:val="28"/>
                      <w:szCs w:val="28"/>
                    </w:rPr>
                    <w:t>eloja</w:t>
                  </w:r>
                  <w:r w:rsidR="00314F06" w:rsidRPr="0097526B">
                    <w:rPr>
                      <w:rFonts w:ascii="Arial" w:hAnsi="Arial" w:cs="Arial"/>
                      <w:sz w:val="28"/>
                      <w:szCs w:val="28"/>
                    </w:rPr>
                    <w:t xml:space="preserve"> 0</w:t>
                  </w:r>
                  <w:r w:rsidR="00273017" w:rsidRPr="0097526B">
                    <w:rPr>
                      <w:rFonts w:ascii="Arial" w:hAnsi="Arial" w:cs="Arial"/>
                      <w:sz w:val="28"/>
                      <w:szCs w:val="28"/>
                    </w:rPr>
                    <w:t>2</w:t>
                  </w:r>
                  <w:r w:rsidRPr="0097526B">
                    <w:rPr>
                      <w:rFonts w:ascii="Arial" w:hAnsi="Arial" w:cs="Arial"/>
                      <w:sz w:val="28"/>
                      <w:szCs w:val="28"/>
                    </w:rPr>
                    <w:t>, Capão da Imbuia, Curitiba/PR, CEP 82810-</w:t>
                  </w:r>
                  <w:r w:rsidR="00273017" w:rsidRPr="0097526B">
                    <w:rPr>
                      <w:rFonts w:ascii="Arial" w:hAnsi="Arial" w:cs="Arial"/>
                      <w:sz w:val="28"/>
                      <w:szCs w:val="28"/>
                    </w:rPr>
                    <w:t>06</w:t>
                  </w:r>
                  <w:r w:rsidRPr="0097526B">
                    <w:rPr>
                      <w:rFonts w:ascii="Arial" w:hAnsi="Arial" w:cs="Arial"/>
                      <w:sz w:val="28"/>
                      <w:szCs w:val="28"/>
                    </w:rPr>
                    <w:t>0, representado (a) neste ato</w:t>
                  </w:r>
                  <w:r w:rsidRPr="0097526B">
                    <w:rPr>
                      <w:rFonts w:ascii="Arial" w:hAnsi="Arial" w:cs="Arial"/>
                      <w:b/>
                      <w:bCs/>
                      <w:sz w:val="28"/>
                      <w:szCs w:val="28"/>
                    </w:rPr>
                    <w:t xml:space="preserve"> </w:t>
                  </w:r>
                  <w:r w:rsidRPr="0097526B">
                    <w:rPr>
                      <w:rFonts w:ascii="Arial" w:hAnsi="Arial" w:cs="Arial"/>
                      <w:sz w:val="28"/>
                      <w:szCs w:val="28"/>
                    </w:rPr>
                    <w:t>por su</w:t>
                  </w:r>
                  <w:r w:rsidR="00273017" w:rsidRPr="0097526B">
                    <w:rPr>
                      <w:rFonts w:ascii="Arial" w:hAnsi="Arial" w:cs="Arial"/>
                      <w:sz w:val="28"/>
                      <w:szCs w:val="28"/>
                    </w:rPr>
                    <w:t>a</w:t>
                  </w:r>
                  <w:r w:rsidRPr="0097526B">
                    <w:rPr>
                      <w:rFonts w:ascii="Arial" w:hAnsi="Arial" w:cs="Arial"/>
                      <w:sz w:val="28"/>
                      <w:szCs w:val="28"/>
                    </w:rPr>
                    <w:t xml:space="preserve"> Presidente, Sr</w:t>
                  </w:r>
                  <w:r w:rsidR="00273017" w:rsidRPr="0097526B">
                    <w:rPr>
                      <w:rFonts w:ascii="Arial" w:hAnsi="Arial" w:cs="Arial"/>
                      <w:sz w:val="28"/>
                      <w:szCs w:val="28"/>
                    </w:rPr>
                    <w:t>a</w:t>
                  </w:r>
                  <w:r w:rsidRPr="0097526B">
                    <w:rPr>
                      <w:rFonts w:ascii="Arial" w:hAnsi="Arial" w:cs="Arial"/>
                      <w:sz w:val="28"/>
                      <w:szCs w:val="28"/>
                    </w:rPr>
                    <w:t>.</w:t>
                  </w:r>
                  <w:r w:rsidR="00273017" w:rsidRPr="0097526B">
                    <w:rPr>
                      <w:rFonts w:ascii="Arial" w:hAnsi="Arial" w:cs="Arial"/>
                      <w:sz w:val="28"/>
                      <w:szCs w:val="28"/>
                    </w:rPr>
                    <w:t xml:space="preserve"> </w:t>
                  </w:r>
                  <w:r w:rsidRPr="0097526B">
                    <w:rPr>
                      <w:rFonts w:ascii="Arial" w:hAnsi="Arial" w:cs="Arial"/>
                      <w:sz w:val="28"/>
                      <w:szCs w:val="28"/>
                    </w:rPr>
                    <w:t>ARMINDA MOIA MARTINS, CPF nº. 505.270.709-63</w:t>
                  </w:r>
                  <w:r w:rsidRPr="0097526B">
                    <w:rPr>
                      <w:rFonts w:ascii="Arial" w:hAnsi="Arial" w:cs="Arial"/>
                      <w:b/>
                      <w:bCs/>
                      <w:sz w:val="28"/>
                      <w:szCs w:val="28"/>
                    </w:rPr>
                    <w:t xml:space="preserve">; </w:t>
                  </w:r>
                  <w:r w:rsidRPr="0097526B">
                    <w:rPr>
                      <w:rFonts w:ascii="Arial" w:hAnsi="Arial" w:cs="Arial"/>
                      <w:b/>
                      <w:bCs/>
                      <w:sz w:val="28"/>
                      <w:szCs w:val="28"/>
                    </w:rPr>
                    <w:br/>
                    <w:t>E</w:t>
                  </w:r>
                  <w:r w:rsidRPr="0097526B">
                    <w:rPr>
                      <w:rFonts w:ascii="Arial" w:hAnsi="Arial" w:cs="Arial"/>
                      <w:b/>
                      <w:bCs/>
                      <w:sz w:val="28"/>
                      <w:szCs w:val="28"/>
                    </w:rPr>
                    <w:br/>
                    <w:t xml:space="preserve">SINDICATO DOS DESPACHANTES DO ESTADO DO PARANA, </w:t>
                  </w:r>
                  <w:r w:rsidRPr="0097526B">
                    <w:rPr>
                      <w:rFonts w:ascii="Arial" w:hAnsi="Arial" w:cs="Arial"/>
                      <w:bCs/>
                      <w:sz w:val="28"/>
                      <w:szCs w:val="28"/>
                    </w:rPr>
                    <w:t>CNPJ n. 78.444.262/0001-32,</w:t>
                  </w:r>
                  <w:r w:rsidRPr="0097526B">
                    <w:rPr>
                      <w:rFonts w:ascii="Arial" w:hAnsi="Arial" w:cs="Arial"/>
                      <w:b/>
                      <w:bCs/>
                      <w:sz w:val="28"/>
                      <w:szCs w:val="28"/>
                    </w:rPr>
                    <w:t xml:space="preserve"> </w:t>
                  </w:r>
                  <w:r w:rsidRPr="0097526B">
                    <w:rPr>
                      <w:rFonts w:ascii="Arial" w:hAnsi="Arial" w:cs="Arial"/>
                      <w:sz w:val="28"/>
                      <w:szCs w:val="28"/>
                    </w:rPr>
                    <w:t>localizado (a) à Rua Hayton da Silva Pereira, 1271, Capão da Imbuia, CEP. 82810-170, representado (a) neste ato por seu Presidente, Sr.. EVERTON CALAMUCCI, CPF nº. 321.159.469-87;</w:t>
                  </w:r>
                  <w:r w:rsidRPr="0097526B">
                    <w:rPr>
                      <w:rFonts w:ascii="Arial" w:hAnsi="Arial" w:cs="Arial"/>
                      <w:sz w:val="28"/>
                      <w:szCs w:val="28"/>
                    </w:rPr>
                    <w:br/>
                  </w:r>
                  <w:r w:rsidRPr="0097526B">
                    <w:rPr>
                      <w:rFonts w:ascii="Arial" w:hAnsi="Arial" w:cs="Arial"/>
                      <w:b/>
                      <w:bCs/>
                      <w:sz w:val="28"/>
                      <w:szCs w:val="28"/>
                    </w:rPr>
                    <w:br/>
                  </w:r>
                  <w:r w:rsidRPr="0097526B">
                    <w:rPr>
                      <w:rFonts w:ascii="Arial" w:hAnsi="Arial" w:cs="Arial"/>
                      <w:sz w:val="28"/>
                      <w:szCs w:val="28"/>
                    </w:rPr>
                    <w:t xml:space="preserve">Celebram a presente </w:t>
                  </w:r>
                  <w:r w:rsidRPr="0097526B">
                    <w:rPr>
                      <w:rFonts w:ascii="Arial" w:hAnsi="Arial" w:cs="Arial"/>
                      <w:b/>
                      <w:sz w:val="28"/>
                      <w:szCs w:val="28"/>
                    </w:rPr>
                    <w:t>CONVENÇÃO COLETIVA DE TRABALHO</w:t>
                  </w:r>
                  <w:r w:rsidRPr="0097526B">
                    <w:rPr>
                      <w:rFonts w:ascii="Arial" w:hAnsi="Arial" w:cs="Arial"/>
                      <w:sz w:val="28"/>
                      <w:szCs w:val="28"/>
                    </w:rPr>
                    <w:t xml:space="preserve">, estipulando as condições de trabalho previstas nas cláusulas seguintes: </w:t>
                  </w:r>
                  <w:r w:rsidRPr="0097526B">
                    <w:rPr>
                      <w:rFonts w:ascii="Arial" w:hAnsi="Arial" w:cs="Arial"/>
                      <w:sz w:val="28"/>
                      <w:szCs w:val="28"/>
                    </w:rPr>
                    <w:br/>
                  </w:r>
                  <w:r w:rsidRPr="0097526B">
                    <w:rPr>
                      <w:rFonts w:ascii="Arial" w:hAnsi="Arial" w:cs="Arial"/>
                      <w:sz w:val="28"/>
                      <w:szCs w:val="28"/>
                    </w:rPr>
                    <w:br/>
                  </w:r>
                  <w:r w:rsidRPr="0097526B">
                    <w:rPr>
                      <w:rFonts w:ascii="Arial" w:hAnsi="Arial" w:cs="Arial"/>
                      <w:b/>
                      <w:bCs/>
                      <w:sz w:val="28"/>
                      <w:szCs w:val="28"/>
                    </w:rPr>
                    <w:t>CLÁUSULA PRIMEIRA - VIGÊNCIA E DATA-BASE</w:t>
                  </w:r>
                  <w:r w:rsidRPr="0097526B">
                    <w:rPr>
                      <w:rFonts w:ascii="Arial" w:hAnsi="Arial" w:cs="Arial"/>
                      <w:sz w:val="28"/>
                      <w:szCs w:val="28"/>
                    </w:rPr>
                    <w:br/>
                  </w:r>
                  <w:r w:rsidRPr="0097526B">
                    <w:rPr>
                      <w:rFonts w:ascii="Arial" w:hAnsi="Arial" w:cs="Arial"/>
                      <w:sz w:val="28"/>
                      <w:szCs w:val="28"/>
                    </w:rPr>
                    <w:br/>
                    <w:t>As partes fixam a vigência da presente Convenção Coletiva de Trabalho é do período de 1º de junho de 201</w:t>
                  </w:r>
                  <w:r w:rsidR="00E84069" w:rsidRPr="0097526B">
                    <w:rPr>
                      <w:rFonts w:ascii="Arial" w:hAnsi="Arial" w:cs="Arial"/>
                      <w:sz w:val="28"/>
                      <w:szCs w:val="28"/>
                    </w:rPr>
                    <w:t>8</w:t>
                  </w:r>
                  <w:r w:rsidRPr="0097526B">
                    <w:rPr>
                      <w:rFonts w:ascii="Arial" w:hAnsi="Arial" w:cs="Arial"/>
                      <w:sz w:val="28"/>
                      <w:szCs w:val="28"/>
                    </w:rPr>
                    <w:t xml:space="preserve"> a 31 de maio de 201</w:t>
                  </w:r>
                  <w:r w:rsidR="00E84069" w:rsidRPr="0097526B">
                    <w:rPr>
                      <w:rFonts w:ascii="Arial" w:hAnsi="Arial" w:cs="Arial"/>
                      <w:sz w:val="28"/>
                      <w:szCs w:val="28"/>
                    </w:rPr>
                    <w:t>9</w:t>
                  </w:r>
                  <w:r w:rsidRPr="0097526B">
                    <w:rPr>
                      <w:rFonts w:ascii="Arial" w:hAnsi="Arial" w:cs="Arial"/>
                      <w:sz w:val="28"/>
                      <w:szCs w:val="28"/>
                    </w:rPr>
                    <w:t xml:space="preserve"> e a data-base da categoria em 1º de junho.</w:t>
                  </w:r>
                  <w:r w:rsidRPr="0097526B">
                    <w:rPr>
                      <w:rFonts w:ascii="Arial" w:hAnsi="Arial" w:cs="Arial"/>
                      <w:sz w:val="28"/>
                      <w:szCs w:val="28"/>
                    </w:rPr>
                    <w:br/>
                  </w:r>
                  <w:r w:rsidRPr="0097526B">
                    <w:rPr>
                      <w:rFonts w:ascii="Arial" w:hAnsi="Arial" w:cs="Arial"/>
                      <w:sz w:val="28"/>
                      <w:szCs w:val="28"/>
                    </w:rPr>
                    <w:br/>
                  </w:r>
                  <w:r w:rsidRPr="0097526B">
                    <w:rPr>
                      <w:rFonts w:ascii="Arial" w:hAnsi="Arial" w:cs="Arial"/>
                      <w:b/>
                      <w:bCs/>
                      <w:sz w:val="28"/>
                      <w:szCs w:val="28"/>
                    </w:rPr>
                    <w:t>CLÁUSULA SEGUNDA - ABRANGÊNCIA</w:t>
                  </w:r>
                  <w:r w:rsidRPr="0097526B">
                    <w:rPr>
                      <w:rFonts w:ascii="Arial" w:hAnsi="Arial" w:cs="Arial"/>
                      <w:sz w:val="28"/>
                      <w:szCs w:val="28"/>
                    </w:rPr>
                    <w:br/>
                  </w:r>
                  <w:r w:rsidRPr="0097526B">
                    <w:rPr>
                      <w:rFonts w:ascii="Arial" w:hAnsi="Arial" w:cs="Arial"/>
                      <w:sz w:val="28"/>
                      <w:szCs w:val="28"/>
                    </w:rPr>
                    <w:br/>
                    <w:t xml:space="preserve">A presente Convenção Coletiva de Trabalho abrange a(s) categoria(s) de </w:t>
                  </w:r>
                  <w:r w:rsidRPr="0097526B">
                    <w:rPr>
                      <w:rFonts w:ascii="Arial" w:hAnsi="Arial" w:cs="Arial"/>
                      <w:b/>
                      <w:bCs/>
                      <w:sz w:val="28"/>
                      <w:szCs w:val="28"/>
                    </w:rPr>
                    <w:t xml:space="preserve">Todos os trabalhadores, Gerentes, Diretores, Prepostos, Assistentes e Auxiliares Administrativos, Recepção e Pessoal da Limpeza, e demais cargos exercidos em Despachantes de Veículos em Geral, bem como os trabalhadores que laboram em empresas, com as </w:t>
                  </w:r>
                  <w:r w:rsidRPr="0097526B">
                    <w:rPr>
                      <w:rFonts w:ascii="Arial" w:hAnsi="Arial" w:cs="Arial"/>
                      <w:b/>
                      <w:bCs/>
                      <w:sz w:val="28"/>
                      <w:szCs w:val="28"/>
                    </w:rPr>
                    <w:lastRenderedPageBreak/>
                    <w:t xml:space="preserve">atividades acima citadas, constituídas para fins de pesquisa, estudo, instrução, reciclagem, coordenação e documentação de trânsito voltadas para a proteção </w:t>
                  </w:r>
                  <w:r w:rsidR="00755239" w:rsidRPr="0097526B">
                    <w:rPr>
                      <w:rFonts w:ascii="Arial" w:hAnsi="Arial" w:cs="Arial"/>
                      <w:b/>
                      <w:bCs/>
                      <w:sz w:val="28"/>
                      <w:szCs w:val="28"/>
                    </w:rPr>
                    <w:t>dos interesses das categorias de</w:t>
                  </w:r>
                  <w:r w:rsidRPr="0097526B">
                    <w:rPr>
                      <w:rFonts w:ascii="Arial" w:hAnsi="Arial" w:cs="Arial"/>
                      <w:b/>
                      <w:bCs/>
                      <w:sz w:val="28"/>
                      <w:szCs w:val="28"/>
                    </w:rPr>
                    <w:t>scriminadas,</w:t>
                  </w:r>
                  <w:r w:rsidRPr="0097526B">
                    <w:rPr>
                      <w:rFonts w:ascii="Arial" w:hAnsi="Arial" w:cs="Arial"/>
                      <w:sz w:val="28"/>
                      <w:szCs w:val="28"/>
                    </w:rPr>
                    <w:t xml:space="preserve"> com abrangência territorial em </w:t>
                  </w:r>
                  <w:r w:rsidRPr="0097526B">
                    <w:rPr>
                      <w:rFonts w:ascii="Arial" w:hAnsi="Arial" w:cs="Arial"/>
                      <w:b/>
                      <w:bCs/>
                      <w:sz w:val="28"/>
                      <w:szCs w:val="28"/>
                    </w:rPr>
                    <w:t>PR</w:t>
                  </w:r>
                  <w:r w:rsidRPr="0097526B">
                    <w:rPr>
                      <w:rFonts w:ascii="Arial" w:hAnsi="Arial" w:cs="Arial"/>
                      <w:sz w:val="28"/>
                      <w:szCs w:val="28"/>
                    </w:rPr>
                    <w:t>.</w:t>
                  </w:r>
                </w:p>
                <w:p w:rsidR="00E16CEC" w:rsidRPr="0097526B" w:rsidRDefault="00E16CEC" w:rsidP="009D1011">
                  <w:pPr>
                    <w:jc w:val="center"/>
                    <w:rPr>
                      <w:rFonts w:ascii="Arial" w:hAnsi="Arial" w:cs="Arial"/>
                      <w:sz w:val="28"/>
                      <w:szCs w:val="28"/>
                    </w:rPr>
                  </w:pPr>
                  <w:r w:rsidRPr="0097526B">
                    <w:rPr>
                      <w:rFonts w:ascii="Arial" w:hAnsi="Arial" w:cs="Arial"/>
                      <w:b/>
                      <w:bCs/>
                      <w:sz w:val="28"/>
                      <w:szCs w:val="28"/>
                    </w:rPr>
                    <w:t>Salários, Reajustes e Pagamento</w:t>
                  </w:r>
                  <w:r w:rsidRPr="0097526B">
                    <w:rPr>
                      <w:rFonts w:ascii="Arial" w:hAnsi="Arial" w:cs="Arial"/>
                      <w:b/>
                      <w:bCs/>
                      <w:sz w:val="28"/>
                      <w:szCs w:val="28"/>
                    </w:rPr>
                    <w:br/>
                    <w:t>Piso Salarial</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TERCEIRA - GARANTIA MÍNIMA DE SALÁRIO</w:t>
                  </w:r>
                </w:p>
                <w:p w:rsidR="00E16CEC" w:rsidRPr="0097526B" w:rsidRDefault="00E16CEC" w:rsidP="00A016FF">
                  <w:pPr>
                    <w:pStyle w:val="NormalWeb"/>
                    <w:jc w:val="both"/>
                    <w:rPr>
                      <w:rFonts w:ascii="Arial" w:hAnsi="Arial" w:cs="Arial"/>
                      <w:sz w:val="28"/>
                      <w:szCs w:val="28"/>
                    </w:rPr>
                  </w:pPr>
                  <w:r w:rsidRPr="0097526B">
                    <w:rPr>
                      <w:rFonts w:ascii="Arial" w:hAnsi="Arial" w:cs="Arial"/>
                      <w:sz w:val="28"/>
                      <w:szCs w:val="28"/>
                    </w:rPr>
                    <w:t>Fica garantido como piso salarial aos empregados abrangidos por esta Convenção, a partir de 1º de junho de 201</w:t>
                  </w:r>
                  <w:r w:rsidR="00A74738" w:rsidRPr="0097526B">
                    <w:rPr>
                      <w:rFonts w:ascii="Arial" w:hAnsi="Arial" w:cs="Arial"/>
                      <w:sz w:val="28"/>
                      <w:szCs w:val="28"/>
                    </w:rPr>
                    <w:t>7</w:t>
                  </w:r>
                  <w:r w:rsidRPr="0097526B">
                    <w:rPr>
                      <w:rFonts w:ascii="Arial" w:hAnsi="Arial" w:cs="Arial"/>
                      <w:sz w:val="28"/>
                      <w:szCs w:val="28"/>
                    </w:rPr>
                    <w:t xml:space="preserve">, o valor mínimo de R$ </w:t>
                  </w:r>
                  <w:r w:rsidR="009346A6" w:rsidRPr="0097526B">
                    <w:rPr>
                      <w:rFonts w:ascii="Arial" w:hAnsi="Arial" w:cs="Arial"/>
                      <w:sz w:val="28"/>
                      <w:szCs w:val="28"/>
                    </w:rPr>
                    <w:t>1.</w:t>
                  </w:r>
                  <w:r w:rsidR="00F118B6" w:rsidRPr="0097526B">
                    <w:rPr>
                      <w:rFonts w:ascii="Arial" w:hAnsi="Arial" w:cs="Arial"/>
                      <w:sz w:val="28"/>
                      <w:szCs w:val="28"/>
                    </w:rPr>
                    <w:t>310</w:t>
                  </w:r>
                  <w:r w:rsidR="00633C8C" w:rsidRPr="0097526B">
                    <w:rPr>
                      <w:rFonts w:ascii="Arial" w:hAnsi="Arial" w:cs="Arial"/>
                      <w:sz w:val="28"/>
                      <w:szCs w:val="28"/>
                    </w:rPr>
                    <w:t>,</w:t>
                  </w:r>
                  <w:r w:rsidR="00F118B6" w:rsidRPr="0097526B">
                    <w:rPr>
                      <w:rFonts w:ascii="Arial" w:hAnsi="Arial" w:cs="Arial"/>
                      <w:sz w:val="28"/>
                      <w:szCs w:val="28"/>
                    </w:rPr>
                    <w:t>0</w:t>
                  </w:r>
                  <w:r w:rsidR="009346A6" w:rsidRPr="0097526B">
                    <w:rPr>
                      <w:rFonts w:ascii="Arial" w:hAnsi="Arial" w:cs="Arial"/>
                      <w:sz w:val="28"/>
                      <w:szCs w:val="28"/>
                    </w:rPr>
                    <w:t>0</w:t>
                  </w:r>
                  <w:r w:rsidRPr="0097526B">
                    <w:rPr>
                      <w:rFonts w:ascii="Arial" w:hAnsi="Arial" w:cs="Arial"/>
                      <w:sz w:val="28"/>
                      <w:szCs w:val="28"/>
                    </w:rPr>
                    <w:t xml:space="preserve"> (</w:t>
                  </w:r>
                  <w:r w:rsidR="009346A6" w:rsidRPr="0097526B">
                    <w:rPr>
                      <w:rFonts w:ascii="Arial" w:hAnsi="Arial" w:cs="Arial"/>
                      <w:sz w:val="28"/>
                      <w:szCs w:val="28"/>
                    </w:rPr>
                    <w:t xml:space="preserve">um mil </w:t>
                  </w:r>
                  <w:r w:rsidR="00F118B6" w:rsidRPr="0097526B">
                    <w:rPr>
                      <w:rFonts w:ascii="Arial" w:hAnsi="Arial" w:cs="Arial"/>
                      <w:sz w:val="28"/>
                      <w:szCs w:val="28"/>
                    </w:rPr>
                    <w:t>tre</w:t>
                  </w:r>
                  <w:r w:rsidR="00A016FF" w:rsidRPr="0097526B">
                    <w:rPr>
                      <w:rFonts w:ascii="Arial" w:hAnsi="Arial" w:cs="Arial"/>
                      <w:sz w:val="28"/>
                      <w:szCs w:val="28"/>
                    </w:rPr>
                    <w:t xml:space="preserve">zentos e </w:t>
                  </w:r>
                  <w:r w:rsidR="00F118B6" w:rsidRPr="0097526B">
                    <w:rPr>
                      <w:rFonts w:ascii="Arial" w:hAnsi="Arial" w:cs="Arial"/>
                      <w:sz w:val="28"/>
                      <w:szCs w:val="28"/>
                    </w:rPr>
                    <w:t>dez</w:t>
                  </w:r>
                  <w:r w:rsidR="00633C8C" w:rsidRPr="0097526B">
                    <w:rPr>
                      <w:rFonts w:ascii="Arial" w:hAnsi="Arial" w:cs="Arial"/>
                      <w:sz w:val="28"/>
                      <w:szCs w:val="28"/>
                    </w:rPr>
                    <w:t xml:space="preserve"> reais</w:t>
                  </w:r>
                  <w:r w:rsidRPr="0097526B">
                    <w:rPr>
                      <w:rFonts w:ascii="Arial" w:hAnsi="Arial" w:cs="Arial"/>
                      <w:sz w:val="28"/>
                      <w:szCs w:val="28"/>
                    </w:rPr>
                    <w:t>).</w:t>
                  </w:r>
                </w:p>
                <w:p w:rsidR="00E16CEC" w:rsidRPr="0097526B" w:rsidRDefault="00E16CEC" w:rsidP="009D1011">
                  <w:pPr>
                    <w:jc w:val="center"/>
                    <w:rPr>
                      <w:rFonts w:ascii="Arial" w:hAnsi="Arial" w:cs="Arial"/>
                      <w:b/>
                      <w:bCs/>
                      <w:sz w:val="28"/>
                      <w:szCs w:val="28"/>
                    </w:rPr>
                  </w:pPr>
                  <w:r w:rsidRPr="0097526B">
                    <w:rPr>
                      <w:rFonts w:ascii="Arial" w:hAnsi="Arial" w:cs="Arial"/>
                      <w:b/>
                      <w:bCs/>
                      <w:sz w:val="28"/>
                      <w:szCs w:val="28"/>
                    </w:rPr>
                    <w:t>Reajustes/Correções Salariais</w:t>
                  </w:r>
                </w:p>
                <w:p w:rsidR="00E16CEC" w:rsidRPr="0097526B" w:rsidRDefault="00E16CEC" w:rsidP="009D1011">
                  <w:pPr>
                    <w:rPr>
                      <w:rFonts w:ascii="Arial" w:hAnsi="Arial" w:cs="Arial"/>
                      <w:sz w:val="28"/>
                      <w:szCs w:val="28"/>
                    </w:rPr>
                  </w:pPr>
                  <w:r w:rsidRPr="0097526B">
                    <w:rPr>
                      <w:rFonts w:ascii="Arial" w:hAnsi="Arial" w:cs="Arial"/>
                      <w:b/>
                      <w:bCs/>
                      <w:sz w:val="28"/>
                      <w:szCs w:val="28"/>
                    </w:rPr>
                    <w:t>CLÁUSULA QUARTA - REAJUSTE SALARIAL</w:t>
                  </w:r>
                </w:p>
                <w:p w:rsidR="00D014DD" w:rsidRPr="0097526B" w:rsidRDefault="00D014DD" w:rsidP="00D014DD">
                  <w:pPr>
                    <w:pStyle w:val="normalverdana"/>
                    <w:spacing w:before="0" w:beforeAutospacing="0" w:after="0" w:afterAutospacing="0"/>
                    <w:jc w:val="both"/>
                    <w:rPr>
                      <w:rFonts w:ascii="Arial" w:hAnsi="Arial" w:cs="Arial"/>
                      <w:sz w:val="28"/>
                      <w:szCs w:val="28"/>
                    </w:rPr>
                  </w:pPr>
                  <w:r w:rsidRPr="0097526B">
                    <w:rPr>
                      <w:rFonts w:ascii="Arial" w:hAnsi="Arial" w:cs="Arial"/>
                      <w:sz w:val="28"/>
                      <w:szCs w:val="28"/>
                    </w:rPr>
                    <w:t xml:space="preserve">Fica concedido reajuste salarial mínimo de </w:t>
                  </w:r>
                  <w:r w:rsidR="00E84069" w:rsidRPr="0097526B">
                    <w:rPr>
                      <w:rFonts w:ascii="Arial" w:hAnsi="Arial" w:cs="Arial"/>
                      <w:sz w:val="28"/>
                      <w:szCs w:val="28"/>
                    </w:rPr>
                    <w:t>3</w:t>
                  </w:r>
                  <w:r w:rsidRPr="0097526B">
                    <w:rPr>
                      <w:rFonts w:ascii="Arial" w:hAnsi="Arial" w:cs="Arial"/>
                      <w:sz w:val="28"/>
                      <w:szCs w:val="28"/>
                    </w:rPr>
                    <w:t>% (</w:t>
                  </w:r>
                  <w:r w:rsidR="00E84069" w:rsidRPr="0097526B">
                    <w:rPr>
                      <w:rFonts w:ascii="Arial" w:hAnsi="Arial" w:cs="Arial"/>
                      <w:sz w:val="28"/>
                      <w:szCs w:val="28"/>
                    </w:rPr>
                    <w:t>três</w:t>
                  </w:r>
                  <w:r w:rsidRPr="0097526B">
                    <w:rPr>
                      <w:rFonts w:ascii="Arial" w:hAnsi="Arial" w:cs="Arial"/>
                      <w:sz w:val="28"/>
                      <w:szCs w:val="28"/>
                    </w:rPr>
                    <w:t xml:space="preserve"> </w:t>
                  </w:r>
                  <w:r w:rsidR="00A016FF" w:rsidRPr="0097526B">
                    <w:rPr>
                      <w:rFonts w:ascii="Arial" w:hAnsi="Arial" w:cs="Arial"/>
                      <w:sz w:val="28"/>
                      <w:szCs w:val="28"/>
                    </w:rPr>
                    <w:t>por cento</w:t>
                  </w:r>
                  <w:r w:rsidRPr="0097526B">
                    <w:rPr>
                      <w:rFonts w:ascii="Arial" w:hAnsi="Arial" w:cs="Arial"/>
                      <w:sz w:val="28"/>
                      <w:szCs w:val="28"/>
                    </w:rPr>
                    <w:t>)</w:t>
                  </w:r>
                  <w:r w:rsidR="00F27E26" w:rsidRPr="0097526B">
                    <w:rPr>
                      <w:rFonts w:ascii="Arial" w:hAnsi="Arial" w:cs="Arial"/>
                      <w:sz w:val="28"/>
                      <w:szCs w:val="28"/>
                    </w:rPr>
                    <w:t>,</w:t>
                  </w:r>
                  <w:r w:rsidRPr="0097526B">
                    <w:rPr>
                      <w:rFonts w:ascii="Arial" w:hAnsi="Arial" w:cs="Arial"/>
                      <w:sz w:val="28"/>
                      <w:szCs w:val="28"/>
                    </w:rPr>
                    <w:t xml:space="preserve"> sobre os salários vigentes em 1º de junho de 201</w:t>
                  </w:r>
                  <w:r w:rsidR="00E84069" w:rsidRPr="0097526B">
                    <w:rPr>
                      <w:rFonts w:ascii="Arial" w:hAnsi="Arial" w:cs="Arial"/>
                      <w:sz w:val="28"/>
                      <w:szCs w:val="28"/>
                    </w:rPr>
                    <w:t>8</w:t>
                  </w:r>
                  <w:r w:rsidRPr="0097526B">
                    <w:rPr>
                      <w:rFonts w:ascii="Arial" w:hAnsi="Arial" w:cs="Arial"/>
                      <w:sz w:val="28"/>
                      <w:szCs w:val="28"/>
                    </w:rPr>
                    <w:t xml:space="preserve">. </w:t>
                  </w:r>
                </w:p>
                <w:p w:rsidR="00D014DD" w:rsidRPr="0097526B" w:rsidRDefault="00D014DD" w:rsidP="00D014DD">
                  <w:pPr>
                    <w:pStyle w:val="normalverdana"/>
                    <w:spacing w:before="0" w:beforeAutospacing="0" w:after="0" w:afterAutospacing="0"/>
                    <w:rPr>
                      <w:rFonts w:ascii="Arial" w:hAnsi="Arial" w:cs="Arial"/>
                      <w:sz w:val="28"/>
                      <w:szCs w:val="28"/>
                    </w:rPr>
                  </w:pPr>
                </w:p>
                <w:p w:rsidR="00E16CEC" w:rsidRPr="0097526B" w:rsidRDefault="00E16CEC" w:rsidP="009D1011">
                  <w:pPr>
                    <w:pStyle w:val="normalverdana"/>
                    <w:spacing w:before="0" w:beforeAutospacing="0" w:after="0" w:afterAutospacing="0"/>
                    <w:rPr>
                      <w:rFonts w:ascii="Arial" w:hAnsi="Arial" w:cs="Arial"/>
                      <w:sz w:val="28"/>
                      <w:szCs w:val="28"/>
                    </w:rPr>
                  </w:pPr>
                  <w:r w:rsidRPr="0097526B">
                    <w:rPr>
                      <w:rFonts w:ascii="Arial" w:hAnsi="Arial" w:cs="Arial"/>
                      <w:b/>
                      <w:bCs/>
                      <w:sz w:val="28"/>
                      <w:szCs w:val="28"/>
                    </w:rPr>
                    <w:t>CLÁUSULA QUINTA - COMPENSAÇÃO</w:t>
                  </w:r>
                  <w:r w:rsidRPr="0097526B">
                    <w:rPr>
                      <w:rFonts w:ascii="Arial" w:hAnsi="Arial" w:cs="Arial"/>
                      <w:sz w:val="28"/>
                      <w:szCs w:val="28"/>
                    </w:rPr>
                    <w:t> </w:t>
                  </w:r>
                </w:p>
                <w:p w:rsidR="00E16CEC" w:rsidRPr="0097526B" w:rsidRDefault="00E16CEC" w:rsidP="00B37D13">
                  <w:pPr>
                    <w:pStyle w:val="NormalWeb"/>
                    <w:jc w:val="both"/>
                    <w:rPr>
                      <w:rFonts w:ascii="Arial" w:hAnsi="Arial" w:cs="Arial"/>
                      <w:sz w:val="28"/>
                      <w:szCs w:val="28"/>
                    </w:rPr>
                  </w:pPr>
                  <w:r w:rsidRPr="0097526B">
                    <w:rPr>
                      <w:sz w:val="28"/>
                      <w:szCs w:val="28"/>
                    </w:rPr>
                    <w:t xml:space="preserve">A </w:t>
                  </w:r>
                  <w:r w:rsidRPr="0097526B">
                    <w:rPr>
                      <w:rFonts w:ascii="Arial" w:hAnsi="Arial" w:cs="Arial"/>
                      <w:sz w:val="28"/>
                      <w:szCs w:val="28"/>
                    </w:rPr>
                    <w:t>correção salarial, ora estabelecida, compensa todos os aumentos, antecipações de reajustes salariais, abonos salariais ou não, de natureza espontânea ou compulsória, concedidos pelo empregador desde Junho de 201</w:t>
                  </w:r>
                  <w:r w:rsidR="00E84069" w:rsidRPr="0097526B">
                    <w:rPr>
                      <w:rFonts w:ascii="Arial" w:hAnsi="Arial" w:cs="Arial"/>
                      <w:sz w:val="28"/>
                      <w:szCs w:val="28"/>
                    </w:rPr>
                    <w:t>7</w:t>
                  </w:r>
                  <w:r w:rsidRPr="0097526B">
                    <w:rPr>
                      <w:rFonts w:ascii="Arial" w:hAnsi="Arial" w:cs="Arial"/>
                      <w:sz w:val="28"/>
                      <w:szCs w:val="28"/>
                    </w:rPr>
                    <w:t>. Não serão compensados os aumentos salariais decorrentes de promoção, transferência de cargo, equiparação salarial por ordem judicial, término de aprendizagem ou implemento de idade (Instrução Normativa Nº 4/TST, alínea XXI).</w:t>
                  </w:r>
                </w:p>
                <w:p w:rsidR="002E7372" w:rsidRPr="0097526B" w:rsidRDefault="00E16CEC" w:rsidP="00223819">
                  <w:pPr>
                    <w:jc w:val="center"/>
                    <w:rPr>
                      <w:rFonts w:ascii="Arial" w:hAnsi="Arial" w:cs="Arial"/>
                      <w:b/>
                      <w:bCs/>
                      <w:sz w:val="28"/>
                      <w:szCs w:val="28"/>
                    </w:rPr>
                  </w:pPr>
                  <w:r w:rsidRPr="0097526B">
                    <w:rPr>
                      <w:rFonts w:ascii="Arial" w:hAnsi="Arial" w:cs="Arial"/>
                      <w:b/>
                      <w:bCs/>
                      <w:sz w:val="28"/>
                      <w:szCs w:val="28"/>
                    </w:rPr>
                    <w:t>Pagamen</w:t>
                  </w:r>
                  <w:r w:rsidR="002E7372" w:rsidRPr="0097526B">
                    <w:rPr>
                      <w:rFonts w:ascii="Arial" w:hAnsi="Arial" w:cs="Arial"/>
                      <w:b/>
                      <w:bCs/>
                      <w:sz w:val="28"/>
                      <w:szCs w:val="28"/>
                    </w:rPr>
                    <w:t>to de Salário – Formas e Prazo</w:t>
                  </w:r>
                </w:p>
                <w:p w:rsidR="00E16CEC" w:rsidRPr="0097526B" w:rsidRDefault="00E16CEC" w:rsidP="002E7372">
                  <w:pPr>
                    <w:rPr>
                      <w:rFonts w:ascii="Arial" w:hAnsi="Arial" w:cs="Arial"/>
                      <w:sz w:val="28"/>
                      <w:szCs w:val="28"/>
                    </w:rPr>
                  </w:pPr>
                  <w:r w:rsidRPr="0097526B">
                    <w:rPr>
                      <w:rFonts w:ascii="Arial" w:hAnsi="Arial" w:cs="Arial"/>
                      <w:b/>
                      <w:bCs/>
                      <w:sz w:val="28"/>
                      <w:szCs w:val="28"/>
                    </w:rPr>
                    <w:t>CLÁUSULA SEXTA - DOS PAGAMENTOS DE SALÁRIOS</w:t>
                  </w:r>
                </w:p>
                <w:p w:rsidR="00E16CEC" w:rsidRPr="0097526B" w:rsidRDefault="00E16CEC" w:rsidP="00B37D13">
                  <w:pPr>
                    <w:pStyle w:val="normalverdana"/>
                    <w:spacing w:before="0" w:beforeAutospacing="0" w:after="0" w:afterAutospacing="0"/>
                    <w:jc w:val="both"/>
                    <w:rPr>
                      <w:rFonts w:ascii="Arial" w:hAnsi="Arial" w:cs="Arial"/>
                      <w:sz w:val="28"/>
                      <w:szCs w:val="28"/>
                    </w:rPr>
                  </w:pPr>
                  <w:r w:rsidRPr="0097526B">
                    <w:rPr>
                      <w:rFonts w:ascii="Arial" w:hAnsi="Arial" w:cs="Arial"/>
                      <w:sz w:val="28"/>
                      <w:szCs w:val="28"/>
                    </w:rPr>
                    <w:t xml:space="preserve">Os salários deverão ser pagos, integralmente, até o quinto dia útil do mês </w:t>
                  </w:r>
                  <w:r w:rsidR="00633C8C" w:rsidRPr="0097526B">
                    <w:rPr>
                      <w:rFonts w:ascii="Arial" w:hAnsi="Arial" w:cs="Arial"/>
                      <w:sz w:val="28"/>
                      <w:szCs w:val="28"/>
                    </w:rPr>
                    <w:t>subsequente</w:t>
                  </w:r>
                  <w:r w:rsidRPr="0097526B">
                    <w:rPr>
                      <w:rFonts w:ascii="Arial" w:hAnsi="Arial" w:cs="Arial"/>
                      <w:sz w:val="28"/>
                      <w:szCs w:val="28"/>
                    </w:rPr>
                    <w:t>, conforme prevê o capitulo II artigo 7º inciso X da Constituição Federal, a proteção do salário na forma da lei, constituindo crime a sua retenção dolosa. Caso a empresa deixar de pagar dentro do prazo, fica estabelecida a multa de 2% (dois por cento) sobre o saldo salarial, por dia de atraso, limitado a totalidade do crédito, em favor do trabalhador.</w:t>
                  </w:r>
                </w:p>
                <w:p w:rsidR="00E84069" w:rsidRPr="0097526B" w:rsidRDefault="00E16CEC" w:rsidP="00E84069">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PARÁGRAFO PRIMEIRO</w:t>
                  </w:r>
                  <w:r w:rsidR="00B842D8" w:rsidRPr="0097526B">
                    <w:rPr>
                      <w:rFonts w:ascii="Arial" w:hAnsi="Arial" w:cs="Arial"/>
                      <w:b/>
                      <w:bCs/>
                      <w:sz w:val="28"/>
                      <w:szCs w:val="28"/>
                    </w:rPr>
                    <w:t>:</w:t>
                  </w:r>
                  <w:r w:rsidRPr="0097526B">
                    <w:rPr>
                      <w:rFonts w:ascii="Arial" w:hAnsi="Arial" w:cs="Arial"/>
                      <w:sz w:val="28"/>
                      <w:szCs w:val="28"/>
                    </w:rPr>
                    <w:t xml:space="preserve"> As empresas fornecerão aos seus funcionários comprovantes de pagamento contendo discriminadamente as parcelas pagas, inclusive a partes variáveis, horas extras, DSR, e os descontos efetuados, além do valor dos depósitos de FGTS e dos descontos do INSS e IRRF.</w:t>
                  </w:r>
                </w:p>
                <w:p w:rsidR="00E16CEC" w:rsidRPr="0097526B" w:rsidRDefault="00B842D8" w:rsidP="00E84069">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PARÁGRAFO SEGUNDO:</w:t>
                  </w:r>
                  <w:r w:rsidR="00E16CEC" w:rsidRPr="0097526B">
                    <w:rPr>
                      <w:rFonts w:ascii="Arial" w:hAnsi="Arial" w:cs="Arial"/>
                      <w:sz w:val="28"/>
                      <w:szCs w:val="28"/>
                    </w:rPr>
                    <w:t xml:space="preserve"> Todos os trabalhadores por ocasião do </w:t>
                  </w:r>
                  <w:r w:rsidR="00E16CEC" w:rsidRPr="0097526B">
                    <w:rPr>
                      <w:rFonts w:ascii="Arial" w:hAnsi="Arial" w:cs="Arial"/>
                      <w:sz w:val="28"/>
                      <w:szCs w:val="28"/>
                    </w:rPr>
                    <w:lastRenderedPageBreak/>
                    <w:t>recebimento de seus salários, em hipótese alguma poderão assinar recibos em branco ou com valores diferentes daqueles efetivamente recebidos.</w:t>
                  </w:r>
                </w:p>
                <w:p w:rsidR="00F118B6" w:rsidRPr="0097526B" w:rsidRDefault="00F118B6" w:rsidP="00E84069">
                  <w:pPr>
                    <w:pStyle w:val="normalverdana"/>
                    <w:spacing w:before="0" w:beforeAutospacing="0" w:after="0" w:afterAutospacing="0"/>
                    <w:jc w:val="both"/>
                    <w:rPr>
                      <w:rFonts w:ascii="Arial" w:hAnsi="Arial" w:cs="Arial"/>
                      <w:sz w:val="28"/>
                      <w:szCs w:val="28"/>
                    </w:rPr>
                  </w:pPr>
                </w:p>
                <w:p w:rsidR="002E7372" w:rsidRPr="0097526B" w:rsidRDefault="00E16CEC" w:rsidP="001C68B0">
                  <w:pPr>
                    <w:jc w:val="center"/>
                    <w:rPr>
                      <w:rFonts w:ascii="Arial" w:hAnsi="Arial" w:cs="Arial"/>
                      <w:b/>
                      <w:bCs/>
                      <w:sz w:val="28"/>
                      <w:szCs w:val="28"/>
                    </w:rPr>
                  </w:pPr>
                  <w:r w:rsidRPr="0097526B">
                    <w:rPr>
                      <w:rFonts w:ascii="Arial" w:hAnsi="Arial" w:cs="Arial"/>
                      <w:b/>
                      <w:bCs/>
                      <w:sz w:val="28"/>
                      <w:szCs w:val="28"/>
                    </w:rPr>
                    <w:t>Salário produção ou tarefa</w:t>
                  </w:r>
                </w:p>
                <w:p w:rsidR="00E16CEC" w:rsidRPr="0097526B" w:rsidRDefault="00E16CEC" w:rsidP="002E7372">
                  <w:pPr>
                    <w:rPr>
                      <w:rFonts w:ascii="Arial" w:hAnsi="Arial" w:cs="Arial"/>
                      <w:sz w:val="28"/>
                      <w:szCs w:val="28"/>
                    </w:rPr>
                  </w:pPr>
                  <w:r w:rsidRPr="0097526B">
                    <w:rPr>
                      <w:rFonts w:ascii="Arial" w:hAnsi="Arial" w:cs="Arial"/>
                      <w:b/>
                      <w:bCs/>
                      <w:sz w:val="28"/>
                      <w:szCs w:val="28"/>
                    </w:rPr>
                    <w:t>CLÁUSULA SÉTIMA - COMISSIONISTAS</w:t>
                  </w:r>
                </w:p>
                <w:p w:rsidR="00E16CEC" w:rsidRPr="0097526B" w:rsidRDefault="00E16CEC" w:rsidP="00F118B6">
                  <w:pPr>
                    <w:pStyle w:val="NormalWeb"/>
                    <w:jc w:val="both"/>
                    <w:rPr>
                      <w:rFonts w:ascii="Arial" w:hAnsi="Arial" w:cs="Arial"/>
                      <w:sz w:val="28"/>
                      <w:szCs w:val="28"/>
                    </w:rPr>
                  </w:pPr>
                  <w:r w:rsidRPr="0097526B">
                    <w:rPr>
                      <w:rFonts w:ascii="Arial" w:hAnsi="Arial" w:cs="Arial"/>
                      <w:color w:val="231F20"/>
                      <w:sz w:val="28"/>
                      <w:szCs w:val="28"/>
                    </w:rPr>
                    <w:t>Aos empregados comissionistas será fornecido mensalmente relatório com o valor de suas vendas, a base de cálculo para pagamento das comissões, e o repouso semanal remunerado sobre as comissões.</w:t>
                  </w:r>
                  <w:r w:rsidR="00E84069" w:rsidRPr="0097526B">
                    <w:rPr>
                      <w:rFonts w:ascii="Arial" w:hAnsi="Arial" w:cs="Arial"/>
                      <w:color w:val="231F20"/>
                      <w:sz w:val="28"/>
                      <w:szCs w:val="28"/>
                    </w:rPr>
                    <w:t xml:space="preserve">                                                                </w:t>
                  </w:r>
                  <w:r w:rsidRPr="0097526B">
                    <w:rPr>
                      <w:rStyle w:val="Forte"/>
                      <w:rFonts w:ascii="Arial" w:hAnsi="Arial" w:cs="Arial"/>
                      <w:color w:val="231F20"/>
                      <w:sz w:val="28"/>
                      <w:szCs w:val="28"/>
                    </w:rPr>
                    <w:t xml:space="preserve">PARÁGRAFO </w:t>
                  </w:r>
                  <w:r w:rsidR="00B842D8" w:rsidRPr="0097526B">
                    <w:rPr>
                      <w:rStyle w:val="Forte"/>
                      <w:rFonts w:ascii="Arial" w:hAnsi="Arial" w:cs="Arial"/>
                      <w:color w:val="231F20"/>
                      <w:sz w:val="28"/>
                      <w:szCs w:val="28"/>
                    </w:rPr>
                    <w:t>ÚNICO</w:t>
                  </w:r>
                  <w:r w:rsidRPr="0097526B">
                    <w:rPr>
                      <w:rStyle w:val="Forte"/>
                      <w:rFonts w:ascii="Arial" w:hAnsi="Arial" w:cs="Arial"/>
                      <w:color w:val="231F20"/>
                      <w:sz w:val="28"/>
                      <w:szCs w:val="28"/>
                    </w:rPr>
                    <w:t xml:space="preserve">: </w:t>
                  </w:r>
                  <w:r w:rsidRPr="0097526B">
                    <w:rPr>
                      <w:rFonts w:ascii="Arial" w:hAnsi="Arial" w:cs="Arial"/>
                      <w:color w:val="231F20"/>
                      <w:sz w:val="28"/>
                      <w:szCs w:val="28"/>
                    </w:rPr>
                    <w:t>Para o cálculo de 13º salário, adotar-se-á a média corrigida das comissões pagas no ano a contar de janeiro; no caso de férias indenizadas, integrais e proporcionais, indenização e aviso prévio indenizado adotar-se-á a média das comissões corrigidas nos doze meses anteriores ao mês da rescisão; e no caso de férias integrais será considerada a média das comissões corrigidas nos doze meses anteriores ao período de gozo, calculados sobre o ultimo salário ou sobre a média, pagando-se pelo maior.</w:t>
                  </w:r>
                </w:p>
                <w:p w:rsidR="00E16CEC" w:rsidRPr="0097526B" w:rsidRDefault="00E16CEC" w:rsidP="009D1011">
                  <w:pPr>
                    <w:jc w:val="center"/>
                    <w:rPr>
                      <w:rFonts w:ascii="Arial" w:hAnsi="Arial" w:cs="Arial"/>
                      <w:b/>
                      <w:bCs/>
                      <w:sz w:val="28"/>
                      <w:szCs w:val="28"/>
                    </w:rPr>
                  </w:pPr>
                  <w:r w:rsidRPr="0097526B">
                    <w:rPr>
                      <w:rFonts w:ascii="Arial" w:hAnsi="Arial" w:cs="Arial"/>
                      <w:b/>
                      <w:bCs/>
                      <w:sz w:val="28"/>
                      <w:szCs w:val="28"/>
                    </w:rPr>
                    <w:t>Descontos Salariais</w:t>
                  </w:r>
                </w:p>
                <w:p w:rsidR="00B842D8" w:rsidRPr="0097526B" w:rsidRDefault="00B842D8" w:rsidP="009D1011">
                  <w:pPr>
                    <w:jc w:val="center"/>
                    <w:rPr>
                      <w:rFonts w:ascii="Arial" w:hAnsi="Arial" w:cs="Arial"/>
                      <w:sz w:val="28"/>
                      <w:szCs w:val="28"/>
                    </w:rPr>
                  </w:pP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OITAVA - DESCONTOS</w:t>
                  </w:r>
                </w:p>
                <w:p w:rsidR="00E16CEC" w:rsidRPr="0097526B" w:rsidRDefault="00E16CEC" w:rsidP="00B37D13">
                  <w:pPr>
                    <w:pStyle w:val="normalverdana"/>
                    <w:spacing w:before="0" w:beforeAutospacing="0" w:after="0" w:afterAutospacing="0"/>
                    <w:jc w:val="both"/>
                    <w:rPr>
                      <w:rFonts w:ascii="Arial" w:hAnsi="Arial" w:cs="Arial"/>
                      <w:sz w:val="28"/>
                      <w:szCs w:val="28"/>
                    </w:rPr>
                  </w:pPr>
                  <w:r w:rsidRPr="0097526B">
                    <w:rPr>
                      <w:rFonts w:ascii="Arial" w:hAnsi="Arial" w:cs="Arial"/>
                      <w:sz w:val="28"/>
                      <w:szCs w:val="28"/>
                    </w:rPr>
                    <w:t>Somente poderão ser efetuados em folha de pagamento e/ou holerite descontos com previsão legal, bem como aqueles autorizados pelo trabalhador, desde que referidos descontos não ultrapassem o equivalente a 30% do salário mensal do empregado.</w:t>
                  </w:r>
                </w:p>
                <w:p w:rsidR="00E16CEC" w:rsidRPr="0097526B" w:rsidRDefault="00E16CEC" w:rsidP="00B37D13">
                  <w:pPr>
                    <w:pStyle w:val="normalverdana"/>
                    <w:spacing w:before="0" w:beforeAutospacing="0" w:after="0" w:afterAutospacing="0"/>
                    <w:jc w:val="both"/>
                    <w:rPr>
                      <w:rFonts w:ascii="Arial" w:hAnsi="Arial" w:cs="Arial"/>
                      <w:sz w:val="28"/>
                      <w:szCs w:val="28"/>
                    </w:rPr>
                  </w:pPr>
                  <w:r w:rsidRPr="0097526B">
                    <w:rPr>
                      <w:rStyle w:val="Forte"/>
                      <w:rFonts w:ascii="Arial" w:hAnsi="Arial" w:cs="Arial"/>
                      <w:sz w:val="28"/>
                      <w:szCs w:val="28"/>
                    </w:rPr>
                    <w:t>PARAGRAFO ÚNICO:</w:t>
                  </w:r>
                  <w:r w:rsidRPr="0097526B">
                    <w:rPr>
                      <w:rFonts w:ascii="Arial" w:hAnsi="Arial" w:cs="Arial"/>
                      <w:sz w:val="28"/>
                      <w:szCs w:val="28"/>
                    </w:rPr>
                    <w:t xml:space="preserve"> Os empregadores não poderão descontar dos empregados, importâncias correspondentes a cheques sem fundo, nota promissória, quando recebido por estes na função de caixa, ou serviço assemelhado, uma vez cumprido às formalidades da empresa.</w:t>
                  </w:r>
                </w:p>
                <w:p w:rsidR="00223819" w:rsidRPr="0097526B" w:rsidRDefault="00223819" w:rsidP="009D1011">
                  <w:pPr>
                    <w:jc w:val="center"/>
                    <w:rPr>
                      <w:rFonts w:ascii="Arial" w:hAnsi="Arial" w:cs="Arial"/>
                      <w:b/>
                      <w:bCs/>
                      <w:sz w:val="28"/>
                      <w:szCs w:val="28"/>
                    </w:rPr>
                  </w:pPr>
                </w:p>
                <w:p w:rsidR="00E16CEC" w:rsidRPr="0097526B" w:rsidRDefault="00E16CEC" w:rsidP="009D1011">
                  <w:pPr>
                    <w:jc w:val="center"/>
                    <w:rPr>
                      <w:rFonts w:ascii="Arial" w:hAnsi="Arial" w:cs="Arial"/>
                      <w:sz w:val="28"/>
                      <w:szCs w:val="28"/>
                    </w:rPr>
                  </w:pPr>
                  <w:r w:rsidRPr="0097526B">
                    <w:rPr>
                      <w:rFonts w:ascii="Arial" w:hAnsi="Arial" w:cs="Arial"/>
                      <w:b/>
                      <w:bCs/>
                      <w:sz w:val="28"/>
                      <w:szCs w:val="28"/>
                    </w:rPr>
                    <w:t>Outras normas referentes a salários, reajustes, pagamentos e critérios para cálculo.</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 xml:space="preserve">CLÁUSULA NONA </w:t>
                  </w:r>
                  <w:r w:rsidR="00635E0C" w:rsidRPr="0097526B">
                    <w:rPr>
                      <w:rFonts w:ascii="Arial" w:hAnsi="Arial" w:cs="Arial"/>
                      <w:b/>
                      <w:bCs/>
                      <w:sz w:val="28"/>
                      <w:szCs w:val="28"/>
                    </w:rPr>
                    <w:t>–</w:t>
                  </w:r>
                  <w:r w:rsidRPr="0097526B">
                    <w:rPr>
                      <w:rFonts w:ascii="Arial" w:hAnsi="Arial" w:cs="Arial"/>
                      <w:b/>
                      <w:bCs/>
                      <w:sz w:val="28"/>
                      <w:szCs w:val="28"/>
                    </w:rPr>
                    <w:t xml:space="preserve"> </w:t>
                  </w:r>
                  <w:r w:rsidR="00635E0C" w:rsidRPr="0097526B">
                    <w:rPr>
                      <w:rFonts w:ascii="Arial" w:hAnsi="Arial" w:cs="Arial"/>
                      <w:b/>
                      <w:bCs/>
                      <w:sz w:val="28"/>
                      <w:szCs w:val="28"/>
                    </w:rPr>
                    <w:t xml:space="preserve">DO </w:t>
                  </w:r>
                  <w:r w:rsidRPr="0097526B">
                    <w:rPr>
                      <w:rFonts w:ascii="Arial" w:hAnsi="Arial" w:cs="Arial"/>
                      <w:b/>
                      <w:bCs/>
                      <w:sz w:val="28"/>
                      <w:szCs w:val="28"/>
                    </w:rPr>
                    <w:t>CÁLCULO DA REMUNERAÇÃO</w:t>
                  </w:r>
                </w:p>
                <w:p w:rsidR="00E16CEC" w:rsidRPr="0097526B" w:rsidRDefault="00E16CEC" w:rsidP="00B37D13">
                  <w:pPr>
                    <w:pStyle w:val="normalverdana"/>
                    <w:spacing w:before="0" w:beforeAutospacing="0" w:after="0" w:afterAutospacing="0"/>
                    <w:jc w:val="both"/>
                    <w:rPr>
                      <w:rFonts w:ascii="Arial" w:hAnsi="Arial" w:cs="Arial"/>
                      <w:spacing w:val="16"/>
                      <w:sz w:val="28"/>
                      <w:szCs w:val="28"/>
                    </w:rPr>
                  </w:pPr>
                  <w:r w:rsidRPr="0097526B">
                    <w:rPr>
                      <w:rFonts w:ascii="Arial" w:hAnsi="Arial" w:cs="Arial"/>
                      <w:spacing w:val="16"/>
                      <w:sz w:val="28"/>
                      <w:szCs w:val="28"/>
                    </w:rPr>
                    <w:t xml:space="preserve">Para cálculo da parte fixa e da parte variável da remuneração para efeito de férias, décimo terceiro salário e verbas rescisórias, serão calculados observando-se a média dos </w:t>
                  </w:r>
                  <w:r w:rsidRPr="0097526B">
                    <w:rPr>
                      <w:rFonts w:ascii="Arial" w:hAnsi="Arial" w:cs="Arial"/>
                      <w:b/>
                      <w:bCs/>
                      <w:spacing w:val="16"/>
                      <w:sz w:val="28"/>
                      <w:szCs w:val="28"/>
                    </w:rPr>
                    <w:t>últimos doze (12) meses ou a última remuneração</w:t>
                  </w:r>
                  <w:r w:rsidRPr="0097526B">
                    <w:rPr>
                      <w:rFonts w:ascii="Arial" w:hAnsi="Arial" w:cs="Arial"/>
                      <w:spacing w:val="16"/>
                      <w:sz w:val="28"/>
                      <w:szCs w:val="28"/>
                    </w:rPr>
                    <w:t xml:space="preserve">, pagando-se pelo maior. </w:t>
                  </w:r>
                </w:p>
                <w:p w:rsidR="00E16CEC" w:rsidRPr="0097526B" w:rsidRDefault="00E16CEC" w:rsidP="009D1011">
                  <w:pPr>
                    <w:pStyle w:val="normalverdana"/>
                    <w:spacing w:before="0" w:beforeAutospacing="0" w:after="0" w:afterAutospacing="0"/>
                    <w:rPr>
                      <w:rFonts w:ascii="Arial" w:hAnsi="Arial" w:cs="Arial"/>
                      <w:b/>
                      <w:bCs/>
                      <w:spacing w:val="16"/>
                      <w:sz w:val="28"/>
                      <w:szCs w:val="28"/>
                    </w:rPr>
                  </w:pPr>
                </w:p>
                <w:p w:rsidR="002E7372" w:rsidRPr="0097526B" w:rsidRDefault="00E16CEC" w:rsidP="009A739D">
                  <w:pPr>
                    <w:jc w:val="center"/>
                    <w:rPr>
                      <w:rFonts w:ascii="Arial" w:hAnsi="Arial" w:cs="Arial"/>
                      <w:b/>
                      <w:bCs/>
                      <w:sz w:val="28"/>
                      <w:szCs w:val="28"/>
                    </w:rPr>
                  </w:pPr>
                  <w:r w:rsidRPr="0097526B">
                    <w:rPr>
                      <w:rFonts w:ascii="Arial" w:hAnsi="Arial" w:cs="Arial"/>
                      <w:b/>
                      <w:bCs/>
                      <w:sz w:val="28"/>
                      <w:szCs w:val="28"/>
                    </w:rPr>
                    <w:t>Gratificações, Adicionais, Auxílios e Outros</w:t>
                  </w:r>
                  <w:r w:rsidRPr="0097526B">
                    <w:rPr>
                      <w:rFonts w:ascii="Arial" w:hAnsi="Arial" w:cs="Arial"/>
                      <w:b/>
                      <w:bCs/>
                      <w:sz w:val="28"/>
                      <w:szCs w:val="28"/>
                    </w:rPr>
                    <w:br/>
                  </w:r>
                  <w:r w:rsidRPr="0097526B">
                    <w:rPr>
                      <w:rFonts w:ascii="Arial" w:hAnsi="Arial" w:cs="Arial"/>
                      <w:b/>
                      <w:bCs/>
                      <w:sz w:val="28"/>
                      <w:szCs w:val="28"/>
                    </w:rPr>
                    <w:lastRenderedPageBreak/>
                    <w:t>13º Salário</w:t>
                  </w:r>
                </w:p>
                <w:p w:rsidR="00E16CEC" w:rsidRPr="0097526B" w:rsidRDefault="00E16CEC" w:rsidP="002E7372">
                  <w:pPr>
                    <w:rPr>
                      <w:rFonts w:ascii="Arial" w:hAnsi="Arial" w:cs="Arial"/>
                      <w:sz w:val="28"/>
                      <w:szCs w:val="28"/>
                    </w:rPr>
                  </w:pPr>
                  <w:r w:rsidRPr="0097526B">
                    <w:rPr>
                      <w:rFonts w:ascii="Arial" w:hAnsi="Arial" w:cs="Arial"/>
                      <w:b/>
                      <w:bCs/>
                      <w:sz w:val="28"/>
                      <w:szCs w:val="28"/>
                    </w:rPr>
                    <w:t xml:space="preserve">CLÁUSULA DÉCIMA </w:t>
                  </w:r>
                  <w:r w:rsidR="00635E0C" w:rsidRPr="0097526B">
                    <w:rPr>
                      <w:rFonts w:ascii="Arial" w:hAnsi="Arial" w:cs="Arial"/>
                      <w:b/>
                      <w:bCs/>
                      <w:sz w:val="28"/>
                      <w:szCs w:val="28"/>
                    </w:rPr>
                    <w:t>–</w:t>
                  </w:r>
                  <w:r w:rsidRPr="0097526B">
                    <w:rPr>
                      <w:rFonts w:ascii="Arial" w:hAnsi="Arial" w:cs="Arial"/>
                      <w:b/>
                      <w:bCs/>
                      <w:sz w:val="28"/>
                      <w:szCs w:val="28"/>
                    </w:rPr>
                    <w:t xml:space="preserve"> D</w:t>
                  </w:r>
                  <w:r w:rsidR="00635E0C" w:rsidRPr="0097526B">
                    <w:rPr>
                      <w:rFonts w:ascii="Arial" w:hAnsi="Arial" w:cs="Arial"/>
                      <w:b/>
                      <w:bCs/>
                      <w:sz w:val="28"/>
                      <w:szCs w:val="28"/>
                    </w:rPr>
                    <w:t>O PAGAMENTO DO D</w:t>
                  </w:r>
                  <w:r w:rsidRPr="0097526B">
                    <w:rPr>
                      <w:rFonts w:ascii="Arial" w:hAnsi="Arial" w:cs="Arial"/>
                      <w:b/>
                      <w:bCs/>
                      <w:sz w:val="28"/>
                      <w:szCs w:val="28"/>
                    </w:rPr>
                    <w:t>ÉCIMO TERCEIRO SALÁRIO</w:t>
                  </w:r>
                </w:p>
                <w:p w:rsidR="00E84069" w:rsidRPr="0097526B" w:rsidRDefault="00E16CEC" w:rsidP="00E84069">
                  <w:pPr>
                    <w:pStyle w:val="normalverdana"/>
                    <w:spacing w:before="0" w:beforeAutospacing="0" w:after="0" w:afterAutospacing="0"/>
                    <w:jc w:val="both"/>
                    <w:rPr>
                      <w:rFonts w:ascii="Arial" w:hAnsi="Arial" w:cs="Arial"/>
                      <w:spacing w:val="16"/>
                      <w:sz w:val="28"/>
                      <w:szCs w:val="28"/>
                    </w:rPr>
                  </w:pPr>
                  <w:r w:rsidRPr="0097526B">
                    <w:rPr>
                      <w:rFonts w:ascii="Arial" w:hAnsi="Arial" w:cs="Arial"/>
                      <w:spacing w:val="16"/>
                      <w:sz w:val="28"/>
                      <w:szCs w:val="28"/>
                    </w:rPr>
                    <w:t>O décimo terceiro salário deve ser pago nos seguintes prazos: a primeira parcela até o dia 30 (trinta) de novembro, a segunda parcela até o dia 20 (vinte) de dezembro, ou por ocasião das férias.</w:t>
                  </w:r>
                </w:p>
                <w:p w:rsidR="00E84069" w:rsidRPr="0097526B" w:rsidRDefault="00E84069" w:rsidP="00F118B6">
                  <w:pPr>
                    <w:pStyle w:val="normalverdana"/>
                    <w:spacing w:before="0" w:beforeAutospacing="0" w:after="0" w:afterAutospacing="0"/>
                    <w:jc w:val="both"/>
                    <w:rPr>
                      <w:rFonts w:ascii="Arial" w:hAnsi="Arial" w:cs="Arial"/>
                      <w:sz w:val="28"/>
                      <w:szCs w:val="28"/>
                    </w:rPr>
                  </w:pPr>
                  <w:r w:rsidRPr="0097526B">
                    <w:rPr>
                      <w:rFonts w:ascii="Arial" w:hAnsi="Arial" w:cs="Arial"/>
                      <w:b/>
                      <w:bCs/>
                      <w:spacing w:val="16"/>
                      <w:sz w:val="28"/>
                      <w:szCs w:val="28"/>
                    </w:rPr>
                    <w:t>PARÁGRAFO Ú</w:t>
                  </w:r>
                  <w:r w:rsidR="00E16CEC" w:rsidRPr="0097526B">
                    <w:rPr>
                      <w:rFonts w:ascii="Arial" w:hAnsi="Arial" w:cs="Arial"/>
                      <w:b/>
                      <w:bCs/>
                      <w:spacing w:val="16"/>
                      <w:sz w:val="28"/>
                      <w:szCs w:val="28"/>
                    </w:rPr>
                    <w:t xml:space="preserve">NICO - </w:t>
                  </w:r>
                  <w:r w:rsidR="00E16CEC" w:rsidRPr="0097526B">
                    <w:rPr>
                      <w:rFonts w:ascii="Arial" w:hAnsi="Arial" w:cs="Arial"/>
                      <w:spacing w:val="16"/>
                      <w:sz w:val="28"/>
                      <w:szCs w:val="28"/>
                    </w:rPr>
                    <w:t>Para que a primeira parcela do 13º salário seja concedida no recebimento das férias, o</w:t>
                  </w:r>
                  <w:r w:rsidR="00E16CEC" w:rsidRPr="0097526B">
                    <w:rPr>
                      <w:rFonts w:ascii="Arial" w:hAnsi="Arial" w:cs="Arial"/>
                      <w:sz w:val="28"/>
                      <w:szCs w:val="28"/>
                    </w:rPr>
                    <w:t xml:space="preserve"> empregado terá que comunicar a empresa até 10 (dez) dias antes do período de gozo das férias.</w:t>
                  </w:r>
                </w:p>
                <w:p w:rsidR="00F118B6" w:rsidRPr="0097526B" w:rsidRDefault="00F118B6" w:rsidP="00F118B6">
                  <w:pPr>
                    <w:pStyle w:val="normalverdana"/>
                    <w:spacing w:before="0" w:beforeAutospacing="0" w:after="0" w:afterAutospacing="0"/>
                    <w:jc w:val="both"/>
                    <w:rPr>
                      <w:rFonts w:ascii="Arial" w:hAnsi="Arial" w:cs="Arial"/>
                      <w:b/>
                      <w:bCs/>
                      <w:sz w:val="28"/>
                      <w:szCs w:val="28"/>
                    </w:rPr>
                  </w:pPr>
                </w:p>
                <w:p w:rsidR="002E7372" w:rsidRPr="0097526B" w:rsidRDefault="002E7372" w:rsidP="009A739D">
                  <w:pPr>
                    <w:jc w:val="center"/>
                    <w:rPr>
                      <w:rFonts w:ascii="Arial" w:hAnsi="Arial" w:cs="Arial"/>
                      <w:b/>
                      <w:bCs/>
                      <w:sz w:val="28"/>
                      <w:szCs w:val="28"/>
                    </w:rPr>
                  </w:pPr>
                  <w:r w:rsidRPr="0097526B">
                    <w:rPr>
                      <w:rFonts w:ascii="Arial" w:hAnsi="Arial" w:cs="Arial"/>
                      <w:b/>
                      <w:bCs/>
                      <w:sz w:val="28"/>
                      <w:szCs w:val="28"/>
                    </w:rPr>
                    <w:t>Outras Gratificações</w:t>
                  </w:r>
                </w:p>
                <w:p w:rsidR="00E16CEC" w:rsidRPr="0097526B" w:rsidRDefault="00E16CEC" w:rsidP="002E7372">
                  <w:pPr>
                    <w:rPr>
                      <w:rFonts w:ascii="Arial" w:hAnsi="Arial" w:cs="Arial"/>
                      <w:sz w:val="28"/>
                      <w:szCs w:val="28"/>
                    </w:rPr>
                  </w:pPr>
                  <w:r w:rsidRPr="0097526B">
                    <w:rPr>
                      <w:rFonts w:ascii="Arial" w:hAnsi="Arial" w:cs="Arial"/>
                      <w:b/>
                      <w:bCs/>
                      <w:sz w:val="28"/>
                      <w:szCs w:val="28"/>
                    </w:rPr>
                    <w:t>CLÁUSULA DÉCIMA PRIMEIRA - GRATIFICAÇÃO DE QUEBRA DE CAIXA</w:t>
                  </w:r>
                </w:p>
                <w:p w:rsidR="00E16CEC" w:rsidRPr="0097526B" w:rsidRDefault="00E16CEC" w:rsidP="00B37D13">
                  <w:pPr>
                    <w:pStyle w:val="NormalWeb"/>
                    <w:jc w:val="both"/>
                    <w:rPr>
                      <w:rFonts w:ascii="Arial" w:hAnsi="Arial" w:cs="Arial"/>
                      <w:sz w:val="28"/>
                      <w:szCs w:val="28"/>
                    </w:rPr>
                  </w:pPr>
                  <w:r w:rsidRPr="0097526B">
                    <w:rPr>
                      <w:rFonts w:ascii="Arial" w:hAnsi="Arial" w:cs="Arial"/>
                      <w:sz w:val="28"/>
                      <w:szCs w:val="28"/>
                    </w:rPr>
                    <w:t xml:space="preserve">Fica assegurado aos empregados que efetivamente exerçam e aos que venham a exercer, na vigência </w:t>
                  </w:r>
                  <w:r w:rsidR="0050587C" w:rsidRPr="0097526B">
                    <w:rPr>
                      <w:rFonts w:ascii="Arial" w:hAnsi="Arial" w:cs="Arial"/>
                      <w:sz w:val="28"/>
                      <w:szCs w:val="28"/>
                    </w:rPr>
                    <w:t>d</w:t>
                  </w:r>
                  <w:r w:rsidRPr="0097526B">
                    <w:rPr>
                      <w:rFonts w:ascii="Arial" w:hAnsi="Arial" w:cs="Arial"/>
                      <w:sz w:val="28"/>
                      <w:szCs w:val="28"/>
                    </w:rPr>
                    <w:t xml:space="preserve">a presente convenção, as funções de Caixa, assim denominados aqueles que </w:t>
                  </w:r>
                  <w:r w:rsidRPr="0097526B">
                    <w:rPr>
                      <w:rFonts w:ascii="Arial" w:hAnsi="Arial" w:cs="Arial"/>
                      <w:color w:val="231F20"/>
                      <w:sz w:val="28"/>
                      <w:szCs w:val="28"/>
                    </w:rPr>
                    <w:t>atuam</w:t>
                  </w:r>
                  <w:r w:rsidRPr="0097526B">
                    <w:rPr>
                      <w:rFonts w:ascii="Arial" w:hAnsi="Arial" w:cs="Arial"/>
                      <w:sz w:val="28"/>
                      <w:szCs w:val="28"/>
                    </w:rPr>
                    <w:t xml:space="preserve"> </w:t>
                  </w:r>
                  <w:r w:rsidRPr="0097526B">
                    <w:rPr>
                      <w:rFonts w:ascii="Arial" w:hAnsi="Arial" w:cs="Arial"/>
                      <w:color w:val="231F20"/>
                      <w:sz w:val="28"/>
                      <w:szCs w:val="28"/>
                    </w:rPr>
                    <w:t xml:space="preserve">na recepção e pagamento de valores, junto ao público, conferindo dinheiro, cheques, cartões de crédito e outros títulos de crédito, notas fiscais, liberando mercadorias e obrigados a prestação de contas dos interesses a seu cargo, </w:t>
                  </w:r>
                  <w:r w:rsidRPr="0097526B">
                    <w:rPr>
                      <w:rFonts w:ascii="Arial" w:hAnsi="Arial" w:cs="Arial"/>
                      <w:sz w:val="28"/>
                      <w:szCs w:val="28"/>
                    </w:rPr>
                    <w:t>o direito à percepção de 10% (dez por cento) do salari</w:t>
                  </w:r>
                  <w:r w:rsidR="0050587C" w:rsidRPr="0097526B">
                    <w:rPr>
                      <w:rFonts w:ascii="Arial" w:hAnsi="Arial" w:cs="Arial"/>
                      <w:sz w:val="28"/>
                      <w:szCs w:val="28"/>
                    </w:rPr>
                    <w:t>o</w:t>
                  </w:r>
                  <w:r w:rsidRPr="0097526B">
                    <w:rPr>
                      <w:rFonts w:ascii="Arial" w:hAnsi="Arial" w:cs="Arial"/>
                      <w:sz w:val="28"/>
                      <w:szCs w:val="28"/>
                    </w:rPr>
                    <w:t xml:space="preserve"> a título de gratificação de caixa, respeitando-se o direito dos que já percebem esta mesma vantagem em valor mais elevado. </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DÉCIMA SEGUNDA - PREPOSTO</w:t>
                  </w:r>
                </w:p>
                <w:p w:rsidR="003601A4" w:rsidRPr="0097526B" w:rsidRDefault="00E16CEC" w:rsidP="003601A4">
                  <w:pPr>
                    <w:pStyle w:val="normalverdana"/>
                    <w:spacing w:before="0" w:beforeAutospacing="0" w:after="0" w:afterAutospacing="0"/>
                    <w:jc w:val="both"/>
                    <w:rPr>
                      <w:rFonts w:ascii="Arial" w:hAnsi="Arial" w:cs="Arial"/>
                      <w:sz w:val="28"/>
                      <w:szCs w:val="28"/>
                    </w:rPr>
                  </w:pPr>
                  <w:r w:rsidRPr="0097526B">
                    <w:rPr>
                      <w:rFonts w:ascii="Arial" w:hAnsi="Arial" w:cs="Arial"/>
                      <w:sz w:val="28"/>
                      <w:szCs w:val="28"/>
                    </w:rPr>
                    <w:t xml:space="preserve">Aqueles trabalhadores que exercerem a função de Preposto terão um adicional de função no valor de </w:t>
                  </w:r>
                  <w:r w:rsidR="00EE550A" w:rsidRPr="0097526B">
                    <w:rPr>
                      <w:rFonts w:ascii="Arial" w:hAnsi="Arial" w:cs="Arial"/>
                      <w:sz w:val="28"/>
                      <w:szCs w:val="28"/>
                    </w:rPr>
                    <w:t xml:space="preserve">R$ </w:t>
                  </w:r>
                  <w:r w:rsidR="00223819" w:rsidRPr="0097526B">
                    <w:rPr>
                      <w:rFonts w:ascii="Arial" w:hAnsi="Arial" w:cs="Arial"/>
                      <w:sz w:val="28"/>
                      <w:szCs w:val="28"/>
                    </w:rPr>
                    <w:t>2</w:t>
                  </w:r>
                  <w:r w:rsidR="00635E0C" w:rsidRPr="0097526B">
                    <w:rPr>
                      <w:rFonts w:ascii="Arial" w:hAnsi="Arial" w:cs="Arial"/>
                      <w:sz w:val="28"/>
                      <w:szCs w:val="28"/>
                    </w:rPr>
                    <w:t>3</w:t>
                  </w:r>
                  <w:r w:rsidR="00F118B6" w:rsidRPr="0097526B">
                    <w:rPr>
                      <w:rFonts w:ascii="Arial" w:hAnsi="Arial" w:cs="Arial"/>
                      <w:sz w:val="28"/>
                      <w:szCs w:val="28"/>
                    </w:rPr>
                    <w:t>7</w:t>
                  </w:r>
                  <w:r w:rsidR="00223819" w:rsidRPr="0097526B">
                    <w:rPr>
                      <w:rFonts w:ascii="Arial" w:hAnsi="Arial" w:cs="Arial"/>
                      <w:sz w:val="28"/>
                      <w:szCs w:val="28"/>
                    </w:rPr>
                    <w:t>,00</w:t>
                  </w:r>
                  <w:r w:rsidRPr="0097526B">
                    <w:rPr>
                      <w:rFonts w:ascii="Arial" w:hAnsi="Arial" w:cs="Arial"/>
                      <w:sz w:val="28"/>
                      <w:szCs w:val="28"/>
                    </w:rPr>
                    <w:t xml:space="preserve"> (</w:t>
                  </w:r>
                  <w:r w:rsidR="00223819" w:rsidRPr="0097526B">
                    <w:rPr>
                      <w:rFonts w:ascii="Arial" w:hAnsi="Arial" w:cs="Arial"/>
                      <w:sz w:val="28"/>
                      <w:szCs w:val="28"/>
                    </w:rPr>
                    <w:t xml:space="preserve">duzentos e </w:t>
                  </w:r>
                  <w:r w:rsidR="00635E0C" w:rsidRPr="0097526B">
                    <w:rPr>
                      <w:rFonts w:ascii="Arial" w:hAnsi="Arial" w:cs="Arial"/>
                      <w:sz w:val="28"/>
                      <w:szCs w:val="28"/>
                    </w:rPr>
                    <w:t>trinta</w:t>
                  </w:r>
                  <w:r w:rsidR="00633C8C" w:rsidRPr="0097526B">
                    <w:rPr>
                      <w:rFonts w:ascii="Arial" w:hAnsi="Arial" w:cs="Arial"/>
                      <w:sz w:val="28"/>
                      <w:szCs w:val="28"/>
                    </w:rPr>
                    <w:t xml:space="preserve"> </w:t>
                  </w:r>
                  <w:r w:rsidR="00F118B6" w:rsidRPr="0097526B">
                    <w:rPr>
                      <w:rFonts w:ascii="Arial" w:hAnsi="Arial" w:cs="Arial"/>
                      <w:sz w:val="28"/>
                      <w:szCs w:val="28"/>
                    </w:rPr>
                    <w:t xml:space="preserve">e sete </w:t>
                  </w:r>
                  <w:r w:rsidR="00B37D13" w:rsidRPr="0097526B">
                    <w:rPr>
                      <w:rFonts w:ascii="Arial" w:hAnsi="Arial" w:cs="Arial"/>
                      <w:sz w:val="28"/>
                      <w:szCs w:val="28"/>
                    </w:rPr>
                    <w:t>reais</w:t>
                  </w:r>
                  <w:r w:rsidRPr="0097526B">
                    <w:rPr>
                      <w:rFonts w:ascii="Arial" w:hAnsi="Arial" w:cs="Arial"/>
                      <w:sz w:val="28"/>
                      <w:szCs w:val="28"/>
                    </w:rPr>
                    <w:t xml:space="preserve">) </w:t>
                  </w:r>
                  <w:r w:rsidR="001A6729" w:rsidRPr="0097526B">
                    <w:rPr>
                      <w:rFonts w:ascii="Arial" w:hAnsi="Arial" w:cs="Arial"/>
                      <w:sz w:val="28"/>
                      <w:szCs w:val="28"/>
                    </w:rPr>
                    <w:t>além</w:t>
                  </w:r>
                  <w:r w:rsidRPr="0097526B">
                    <w:rPr>
                      <w:rFonts w:ascii="Arial" w:hAnsi="Arial" w:cs="Arial"/>
                      <w:sz w:val="28"/>
                      <w:szCs w:val="28"/>
                    </w:rPr>
                    <w:t xml:space="preserve"> </w:t>
                  </w:r>
                  <w:r w:rsidR="001A6729" w:rsidRPr="0097526B">
                    <w:rPr>
                      <w:rFonts w:ascii="Arial" w:hAnsi="Arial" w:cs="Arial"/>
                      <w:sz w:val="28"/>
                      <w:szCs w:val="28"/>
                    </w:rPr>
                    <w:t>d</w:t>
                  </w:r>
                  <w:r w:rsidRPr="0097526B">
                    <w:rPr>
                      <w:rFonts w:ascii="Arial" w:hAnsi="Arial" w:cs="Arial"/>
                      <w:sz w:val="28"/>
                      <w:szCs w:val="28"/>
                    </w:rPr>
                    <w:t>o piso salarial da categoria, enquanto perdurar tal função.</w:t>
                  </w:r>
                  <w:r w:rsidR="003601A4" w:rsidRPr="0097526B">
                    <w:rPr>
                      <w:rFonts w:ascii="Arial" w:hAnsi="Arial" w:cs="Arial"/>
                      <w:sz w:val="28"/>
                      <w:szCs w:val="28"/>
                    </w:rPr>
                    <w:t xml:space="preserve"> </w:t>
                  </w:r>
                </w:p>
                <w:p w:rsidR="003601A4" w:rsidRPr="0097526B" w:rsidRDefault="003601A4" w:rsidP="003601A4">
                  <w:pPr>
                    <w:pStyle w:val="normalverdana"/>
                    <w:spacing w:before="0" w:beforeAutospacing="0" w:after="0" w:afterAutospacing="0"/>
                    <w:jc w:val="both"/>
                    <w:rPr>
                      <w:rFonts w:ascii="Arial" w:hAnsi="Arial" w:cs="Arial"/>
                      <w:sz w:val="28"/>
                      <w:szCs w:val="28"/>
                    </w:rPr>
                  </w:pPr>
                </w:p>
                <w:p w:rsidR="00E16CEC" w:rsidRPr="0097526B" w:rsidRDefault="00E16CEC" w:rsidP="009D1011">
                  <w:pPr>
                    <w:jc w:val="center"/>
                    <w:rPr>
                      <w:rFonts w:ascii="Arial" w:hAnsi="Arial" w:cs="Arial"/>
                      <w:sz w:val="28"/>
                      <w:szCs w:val="28"/>
                    </w:rPr>
                  </w:pPr>
                  <w:r w:rsidRPr="0097526B">
                    <w:rPr>
                      <w:rFonts w:ascii="Arial" w:hAnsi="Arial" w:cs="Arial"/>
                      <w:b/>
                      <w:bCs/>
                      <w:sz w:val="28"/>
                      <w:szCs w:val="28"/>
                    </w:rPr>
                    <w:t>Auxílio Alimentação</w:t>
                  </w:r>
                </w:p>
                <w:p w:rsidR="00B842D8" w:rsidRPr="0097526B" w:rsidRDefault="00B842D8" w:rsidP="009D1011">
                  <w:pPr>
                    <w:spacing w:after="240"/>
                    <w:rPr>
                      <w:rFonts w:ascii="Arial" w:hAnsi="Arial" w:cs="Arial"/>
                      <w:b/>
                      <w:bCs/>
                      <w:sz w:val="28"/>
                      <w:szCs w:val="28"/>
                    </w:rPr>
                  </w:pP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DÉCIMA TERCEIRA - AUXÍLIO REFEIÇÃO / ALIMENTAÇÃO</w:t>
                  </w:r>
                </w:p>
                <w:p w:rsidR="00E16CEC" w:rsidRPr="0097526B" w:rsidRDefault="00E16CEC" w:rsidP="00B37D13">
                  <w:pPr>
                    <w:pStyle w:val="normalverdana"/>
                    <w:spacing w:before="0" w:beforeAutospacing="0" w:after="0" w:afterAutospacing="0"/>
                    <w:jc w:val="both"/>
                    <w:rPr>
                      <w:rFonts w:ascii="Arial" w:hAnsi="Arial" w:cs="Arial"/>
                      <w:sz w:val="28"/>
                      <w:szCs w:val="28"/>
                    </w:rPr>
                  </w:pPr>
                  <w:r w:rsidRPr="0097526B">
                    <w:rPr>
                      <w:rFonts w:ascii="Arial" w:hAnsi="Arial" w:cs="Arial"/>
                      <w:sz w:val="28"/>
                      <w:szCs w:val="28"/>
                    </w:rPr>
                    <w:t xml:space="preserve">Os empregadores fornecerão, sem qualquer desconto, aos seus funcionários, auxílio refeição no valor mínimo de R$ </w:t>
                  </w:r>
                  <w:r w:rsidR="00223819" w:rsidRPr="0097526B">
                    <w:rPr>
                      <w:rFonts w:ascii="Arial" w:hAnsi="Arial" w:cs="Arial"/>
                      <w:sz w:val="28"/>
                      <w:szCs w:val="28"/>
                    </w:rPr>
                    <w:t>1</w:t>
                  </w:r>
                  <w:r w:rsidR="001A6729" w:rsidRPr="0097526B">
                    <w:rPr>
                      <w:rFonts w:ascii="Arial" w:hAnsi="Arial" w:cs="Arial"/>
                      <w:sz w:val="28"/>
                      <w:szCs w:val="28"/>
                    </w:rPr>
                    <w:t>8</w:t>
                  </w:r>
                  <w:r w:rsidRPr="0097526B">
                    <w:rPr>
                      <w:rFonts w:ascii="Arial" w:hAnsi="Arial" w:cs="Arial"/>
                      <w:sz w:val="28"/>
                      <w:szCs w:val="28"/>
                    </w:rPr>
                    <w:t>,</w:t>
                  </w:r>
                  <w:r w:rsidR="001A6729" w:rsidRPr="0097526B">
                    <w:rPr>
                      <w:rFonts w:ascii="Arial" w:hAnsi="Arial" w:cs="Arial"/>
                      <w:sz w:val="28"/>
                      <w:szCs w:val="28"/>
                    </w:rPr>
                    <w:t>0</w:t>
                  </w:r>
                  <w:r w:rsidRPr="0097526B">
                    <w:rPr>
                      <w:rFonts w:ascii="Arial" w:hAnsi="Arial" w:cs="Arial"/>
                      <w:sz w:val="28"/>
                      <w:szCs w:val="28"/>
                    </w:rPr>
                    <w:t>0 (</w:t>
                  </w:r>
                  <w:r w:rsidR="001A6729" w:rsidRPr="0097526B">
                    <w:rPr>
                      <w:rFonts w:ascii="Arial" w:hAnsi="Arial" w:cs="Arial"/>
                      <w:sz w:val="28"/>
                      <w:szCs w:val="28"/>
                    </w:rPr>
                    <w:t>dezoito</w:t>
                  </w:r>
                  <w:r w:rsidR="00223819" w:rsidRPr="0097526B">
                    <w:rPr>
                      <w:rFonts w:ascii="Arial" w:hAnsi="Arial" w:cs="Arial"/>
                      <w:sz w:val="28"/>
                      <w:szCs w:val="28"/>
                    </w:rPr>
                    <w:t xml:space="preserve"> </w:t>
                  </w:r>
                  <w:r w:rsidR="00B37D13" w:rsidRPr="0097526B">
                    <w:rPr>
                      <w:rFonts w:ascii="Arial" w:hAnsi="Arial" w:cs="Arial"/>
                      <w:sz w:val="28"/>
                      <w:szCs w:val="28"/>
                    </w:rPr>
                    <w:t>reais</w:t>
                  </w:r>
                  <w:r w:rsidRPr="0097526B">
                    <w:rPr>
                      <w:rFonts w:ascii="Arial" w:hAnsi="Arial" w:cs="Arial"/>
                      <w:sz w:val="28"/>
                      <w:szCs w:val="28"/>
                    </w:rPr>
                    <w:t>) em ticket ou mediante reembolso, por dia trabalhado. O pagamento do referido beneficio deverá ser realizado no 1º dia útil de cada mês.</w:t>
                  </w:r>
                </w:p>
                <w:p w:rsidR="00E16CEC" w:rsidRPr="0097526B" w:rsidRDefault="00E16CEC" w:rsidP="00B37D13">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PARAGRAFO PRIMEIRO</w:t>
                  </w:r>
                  <w:r w:rsidR="00B842D8" w:rsidRPr="0097526B">
                    <w:rPr>
                      <w:rFonts w:ascii="Arial" w:hAnsi="Arial" w:cs="Arial"/>
                      <w:b/>
                      <w:bCs/>
                      <w:sz w:val="28"/>
                      <w:szCs w:val="28"/>
                    </w:rPr>
                    <w:t>:</w:t>
                  </w:r>
                  <w:r w:rsidRPr="0097526B">
                    <w:rPr>
                      <w:rFonts w:ascii="Arial" w:hAnsi="Arial" w:cs="Arial"/>
                      <w:sz w:val="28"/>
                      <w:szCs w:val="28"/>
                    </w:rPr>
                    <w:t xml:space="preserve"> Quando conveniente ao trabalhador e devidamente acordado entre as partes o Auxilio Refeição poderá ser substituído por Auxilio Alimentação, que será fornecido de igual valor, em ticket ou vale mercado, atendendo as necessidades do mesmo. </w:t>
                  </w:r>
                </w:p>
                <w:p w:rsidR="003601A4" w:rsidRPr="0097526B" w:rsidRDefault="00E16CEC" w:rsidP="003601A4">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PARÁGRAFO SEGUNDO</w:t>
                  </w:r>
                  <w:r w:rsidR="00B842D8" w:rsidRPr="0097526B">
                    <w:rPr>
                      <w:rFonts w:ascii="Arial" w:hAnsi="Arial" w:cs="Arial"/>
                      <w:b/>
                      <w:bCs/>
                      <w:sz w:val="28"/>
                      <w:szCs w:val="28"/>
                    </w:rPr>
                    <w:t>:</w:t>
                  </w:r>
                  <w:r w:rsidRPr="0097526B">
                    <w:rPr>
                      <w:rFonts w:ascii="Arial" w:hAnsi="Arial" w:cs="Arial"/>
                      <w:sz w:val="28"/>
                      <w:szCs w:val="28"/>
                    </w:rPr>
                    <w:t xml:space="preserve"> O benefício de que se trata esta cláusula terá caráter indenizatório, não sendo considerado como verba salarial para quaisquer efeitos, e será utilizado para ressarcimento de despesas com alimentação.</w:t>
                  </w:r>
                  <w:r w:rsidR="003601A4" w:rsidRPr="0097526B">
                    <w:rPr>
                      <w:rFonts w:ascii="Arial" w:hAnsi="Arial" w:cs="Arial"/>
                      <w:sz w:val="28"/>
                      <w:szCs w:val="28"/>
                    </w:rPr>
                    <w:t xml:space="preserve"> </w:t>
                  </w:r>
                </w:p>
                <w:p w:rsidR="00E16CEC" w:rsidRPr="0097526B" w:rsidRDefault="00E16CEC" w:rsidP="00B37D13">
                  <w:pPr>
                    <w:pStyle w:val="normalverdana"/>
                    <w:spacing w:before="0" w:beforeAutospacing="0" w:after="0" w:afterAutospacing="0"/>
                    <w:jc w:val="both"/>
                    <w:rPr>
                      <w:rFonts w:ascii="Arial" w:hAnsi="Arial" w:cs="Arial"/>
                      <w:sz w:val="28"/>
                      <w:szCs w:val="28"/>
                    </w:rPr>
                  </w:pP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DÉCIMA QUARTA - DO TRABALHO APÓS AS 19 HORAS</w:t>
                  </w:r>
                </w:p>
                <w:p w:rsidR="00E16CEC" w:rsidRPr="0097526B" w:rsidRDefault="00E16CEC" w:rsidP="00B37D13">
                  <w:pPr>
                    <w:pStyle w:val="NormalWeb"/>
                    <w:jc w:val="both"/>
                    <w:rPr>
                      <w:rFonts w:ascii="Arial" w:hAnsi="Arial" w:cs="Arial"/>
                      <w:sz w:val="28"/>
                      <w:szCs w:val="28"/>
                    </w:rPr>
                  </w:pPr>
                  <w:r w:rsidRPr="0097526B">
                    <w:rPr>
                      <w:rFonts w:ascii="Arial" w:hAnsi="Arial" w:cs="Arial"/>
                      <w:color w:val="231F20"/>
                      <w:sz w:val="28"/>
                      <w:szCs w:val="28"/>
                    </w:rPr>
                    <w:t>Aos empregados que, em regime de trabalho extraordinário, operarem após as 19 (dezenove) horas, farão jus à refeição fornecida pelo empregador, ou em caso de não fornecimento, a um pagamento equivalente ao beneficio previsto na cláusula 13</w:t>
                  </w:r>
                  <w:r w:rsidR="001C68B0" w:rsidRPr="0097526B">
                    <w:rPr>
                      <w:rFonts w:ascii="Arial" w:hAnsi="Arial" w:cs="Arial"/>
                      <w:color w:val="231F20"/>
                      <w:sz w:val="28"/>
                      <w:szCs w:val="28"/>
                    </w:rPr>
                    <w:t>ª</w:t>
                  </w:r>
                  <w:r w:rsidRPr="0097526B">
                    <w:rPr>
                      <w:rFonts w:ascii="Arial" w:hAnsi="Arial" w:cs="Arial"/>
                      <w:color w:val="231F20"/>
                      <w:sz w:val="28"/>
                      <w:szCs w:val="28"/>
                    </w:rPr>
                    <w:t>, por dia em que ocorrer tal situação. Tal parcela terá natureza indenizatória, sem prejuízo do pagamento das horas extras.</w:t>
                  </w:r>
                </w:p>
                <w:p w:rsidR="002E7372" w:rsidRPr="0097526B" w:rsidRDefault="00E16CEC" w:rsidP="00780D90">
                  <w:pPr>
                    <w:jc w:val="center"/>
                    <w:rPr>
                      <w:rFonts w:ascii="Arial" w:hAnsi="Arial" w:cs="Arial"/>
                      <w:b/>
                      <w:bCs/>
                      <w:sz w:val="28"/>
                      <w:szCs w:val="28"/>
                    </w:rPr>
                  </w:pPr>
                  <w:r w:rsidRPr="0097526B">
                    <w:rPr>
                      <w:rFonts w:ascii="Arial" w:hAnsi="Arial" w:cs="Arial"/>
                      <w:b/>
                      <w:bCs/>
                      <w:sz w:val="28"/>
                      <w:szCs w:val="28"/>
                    </w:rPr>
                    <w:t>Auxílio Transporte</w:t>
                  </w:r>
                </w:p>
                <w:p w:rsidR="00E16CEC" w:rsidRPr="0097526B" w:rsidRDefault="00E16CEC" w:rsidP="002E7372">
                  <w:pPr>
                    <w:rPr>
                      <w:rFonts w:ascii="Arial" w:hAnsi="Arial" w:cs="Arial"/>
                      <w:sz w:val="28"/>
                      <w:szCs w:val="28"/>
                    </w:rPr>
                  </w:pPr>
                  <w:r w:rsidRPr="0097526B">
                    <w:rPr>
                      <w:rFonts w:ascii="Arial" w:hAnsi="Arial" w:cs="Arial"/>
                      <w:b/>
                      <w:bCs/>
                      <w:sz w:val="28"/>
                      <w:szCs w:val="28"/>
                    </w:rPr>
                    <w:t>CLÁUSULA DÉCIMA QUINTA - VALE TRANSPORTE</w:t>
                  </w:r>
                </w:p>
                <w:p w:rsidR="00E16CEC" w:rsidRPr="0097526B" w:rsidRDefault="00E16CEC" w:rsidP="00B37D13">
                  <w:pPr>
                    <w:pStyle w:val="normalverdana"/>
                    <w:spacing w:before="0" w:beforeAutospacing="0" w:after="0" w:afterAutospacing="0"/>
                    <w:jc w:val="both"/>
                    <w:rPr>
                      <w:rFonts w:ascii="Arial" w:hAnsi="Arial" w:cs="Arial"/>
                      <w:sz w:val="28"/>
                      <w:szCs w:val="28"/>
                    </w:rPr>
                  </w:pPr>
                  <w:r w:rsidRPr="0097526B">
                    <w:rPr>
                      <w:rFonts w:ascii="Arial" w:hAnsi="Arial" w:cs="Arial"/>
                      <w:sz w:val="28"/>
                      <w:szCs w:val="28"/>
                    </w:rPr>
                    <w:t>Todo empregado terá direito ao benefício do vale-transporte com percentagem de desconto em folha de pagamento, sobre o salário base, conforme Lei específica que rege o assunto.</w:t>
                  </w:r>
                </w:p>
                <w:p w:rsidR="00E84069" w:rsidRPr="0097526B" w:rsidRDefault="00E16CEC" w:rsidP="001A6729">
                  <w:pPr>
                    <w:pStyle w:val="normalverdana"/>
                    <w:spacing w:before="0" w:beforeAutospacing="0" w:after="0" w:afterAutospacing="0"/>
                    <w:jc w:val="both"/>
                    <w:rPr>
                      <w:rFonts w:ascii="Arial" w:hAnsi="Arial" w:cs="Arial"/>
                      <w:sz w:val="28"/>
                      <w:szCs w:val="28"/>
                    </w:rPr>
                  </w:pPr>
                  <w:r w:rsidRPr="0097526B">
                    <w:rPr>
                      <w:rFonts w:ascii="Arial" w:hAnsi="Arial" w:cs="Arial"/>
                      <w:b/>
                      <w:bCs/>
                      <w:spacing w:val="16"/>
                      <w:sz w:val="28"/>
                      <w:szCs w:val="28"/>
                    </w:rPr>
                    <w:t>PARÁGRAFO PRIMEIRO</w:t>
                  </w:r>
                  <w:r w:rsidR="00B842D8" w:rsidRPr="0097526B">
                    <w:rPr>
                      <w:rFonts w:ascii="Arial" w:hAnsi="Arial" w:cs="Arial"/>
                      <w:b/>
                      <w:bCs/>
                      <w:spacing w:val="16"/>
                      <w:sz w:val="28"/>
                      <w:szCs w:val="28"/>
                    </w:rPr>
                    <w:t>:</w:t>
                  </w:r>
                  <w:r w:rsidRPr="0097526B">
                    <w:rPr>
                      <w:rFonts w:ascii="Arial" w:hAnsi="Arial" w:cs="Arial"/>
                      <w:spacing w:val="16"/>
                      <w:sz w:val="28"/>
                      <w:szCs w:val="28"/>
                    </w:rPr>
                    <w:t xml:space="preserve"> Com a concordância de ambas as partes, o beneficio do Vale Transporte poderá ser substituído por ajuda combustível, que será fornecido em vale combustível, em posto de combustível conveniado com a empresa, no mesmo valor do vale-transporte. </w:t>
                  </w:r>
                  <w:r w:rsidRPr="0097526B">
                    <w:rPr>
                      <w:rFonts w:ascii="Arial" w:hAnsi="Arial" w:cs="Arial"/>
                      <w:b/>
                      <w:bCs/>
                      <w:sz w:val="28"/>
                      <w:szCs w:val="28"/>
                    </w:rPr>
                    <w:t xml:space="preserve">PARÁGRAFO SEGUNDO: </w:t>
                  </w:r>
                  <w:r w:rsidRPr="0097526B">
                    <w:rPr>
                      <w:rFonts w:ascii="Arial" w:hAnsi="Arial" w:cs="Arial"/>
                      <w:sz w:val="28"/>
                      <w:szCs w:val="28"/>
                    </w:rPr>
                    <w:t>O benefício de que se trata está cláusula terá caráter indenizatório, não sendo considerado como verba salarial para quaisquer efeitos.</w:t>
                  </w:r>
                </w:p>
                <w:p w:rsidR="001A6729" w:rsidRPr="0097526B" w:rsidRDefault="001A6729" w:rsidP="001A6729">
                  <w:pPr>
                    <w:pStyle w:val="normalverdana"/>
                    <w:spacing w:before="0" w:beforeAutospacing="0" w:after="0" w:afterAutospacing="0"/>
                    <w:jc w:val="both"/>
                    <w:rPr>
                      <w:rFonts w:ascii="Arial" w:hAnsi="Arial" w:cs="Arial"/>
                      <w:b/>
                      <w:bCs/>
                      <w:sz w:val="28"/>
                      <w:szCs w:val="28"/>
                    </w:rPr>
                  </w:pPr>
                </w:p>
                <w:p w:rsidR="002E7372" w:rsidRPr="0097526B" w:rsidRDefault="002E7372" w:rsidP="009D1011">
                  <w:pPr>
                    <w:jc w:val="center"/>
                    <w:rPr>
                      <w:rFonts w:ascii="Arial" w:hAnsi="Arial" w:cs="Arial"/>
                      <w:b/>
                      <w:bCs/>
                      <w:sz w:val="28"/>
                      <w:szCs w:val="28"/>
                    </w:rPr>
                  </w:pPr>
                  <w:r w:rsidRPr="0097526B">
                    <w:rPr>
                      <w:rFonts w:ascii="Arial" w:hAnsi="Arial" w:cs="Arial"/>
                      <w:b/>
                      <w:bCs/>
                      <w:sz w:val="28"/>
                      <w:szCs w:val="28"/>
                    </w:rPr>
                    <w:t>Auxílio Saúde</w:t>
                  </w:r>
                </w:p>
                <w:p w:rsidR="00E16CEC" w:rsidRPr="0097526B" w:rsidRDefault="00E16CEC" w:rsidP="001A6729">
                  <w:pPr>
                    <w:rPr>
                      <w:rFonts w:ascii="Arial" w:hAnsi="Arial" w:cs="Arial"/>
                      <w:sz w:val="28"/>
                      <w:szCs w:val="28"/>
                    </w:rPr>
                  </w:pPr>
                  <w:r w:rsidRPr="0097526B">
                    <w:rPr>
                      <w:rFonts w:ascii="Arial" w:hAnsi="Arial" w:cs="Arial"/>
                      <w:b/>
                      <w:bCs/>
                      <w:sz w:val="28"/>
                      <w:szCs w:val="28"/>
                    </w:rPr>
                    <w:t>CLÁUSULA DÉCIMA SEXTA - PLANO DE SAÚDE/ODONTOLÓGICO</w:t>
                  </w:r>
                </w:p>
                <w:p w:rsidR="00E16CEC" w:rsidRPr="0097526B" w:rsidRDefault="00E16CEC" w:rsidP="009D1011">
                  <w:pPr>
                    <w:pStyle w:val="Corpodetexto"/>
                    <w:spacing w:before="0" w:beforeAutospacing="0" w:after="0" w:afterAutospacing="0"/>
                    <w:jc w:val="both"/>
                    <w:rPr>
                      <w:rFonts w:ascii="Arial" w:hAnsi="Arial" w:cs="Arial"/>
                      <w:sz w:val="28"/>
                      <w:szCs w:val="28"/>
                    </w:rPr>
                  </w:pPr>
                  <w:r w:rsidRPr="0097526B">
                    <w:rPr>
                      <w:rFonts w:ascii="Arial" w:hAnsi="Arial" w:cs="Arial"/>
                      <w:sz w:val="28"/>
                      <w:szCs w:val="28"/>
                    </w:rPr>
                    <w:t xml:space="preserve">As empresas contribuirão com o valor mínimo mensal equivalente a 20% (vinte por cento) do valor do convênio médico de saúde que vier a ser contratado pelo empregado, e o igual valor para os que já possuem o convênio, calculados sobre o valor limite de R$ </w:t>
                  </w:r>
                  <w:r w:rsidR="00223819" w:rsidRPr="0097526B">
                    <w:rPr>
                      <w:rFonts w:ascii="Arial" w:hAnsi="Arial" w:cs="Arial"/>
                      <w:sz w:val="28"/>
                      <w:szCs w:val="28"/>
                    </w:rPr>
                    <w:t>1</w:t>
                  </w:r>
                  <w:r w:rsidR="00F80C85" w:rsidRPr="0097526B">
                    <w:rPr>
                      <w:rFonts w:ascii="Arial" w:hAnsi="Arial" w:cs="Arial"/>
                      <w:sz w:val="28"/>
                      <w:szCs w:val="28"/>
                    </w:rPr>
                    <w:t>4</w:t>
                  </w:r>
                  <w:r w:rsidR="001A6729" w:rsidRPr="0097526B">
                    <w:rPr>
                      <w:rFonts w:ascii="Arial" w:hAnsi="Arial" w:cs="Arial"/>
                      <w:sz w:val="28"/>
                      <w:szCs w:val="28"/>
                    </w:rPr>
                    <w:t>5</w:t>
                  </w:r>
                  <w:r w:rsidRPr="0097526B">
                    <w:rPr>
                      <w:rFonts w:ascii="Arial" w:hAnsi="Arial" w:cs="Arial"/>
                      <w:sz w:val="28"/>
                      <w:szCs w:val="28"/>
                    </w:rPr>
                    <w:t>,</w:t>
                  </w:r>
                  <w:r w:rsidR="00F80C85" w:rsidRPr="0097526B">
                    <w:rPr>
                      <w:rFonts w:ascii="Arial" w:hAnsi="Arial" w:cs="Arial"/>
                      <w:sz w:val="28"/>
                      <w:szCs w:val="28"/>
                    </w:rPr>
                    <w:t>0</w:t>
                  </w:r>
                  <w:r w:rsidR="004F733E" w:rsidRPr="0097526B">
                    <w:rPr>
                      <w:rFonts w:ascii="Arial" w:hAnsi="Arial" w:cs="Arial"/>
                      <w:sz w:val="28"/>
                      <w:szCs w:val="28"/>
                    </w:rPr>
                    <w:t>0</w:t>
                  </w:r>
                  <w:r w:rsidRPr="0097526B">
                    <w:rPr>
                      <w:rFonts w:ascii="Arial" w:hAnsi="Arial" w:cs="Arial"/>
                      <w:sz w:val="28"/>
                      <w:szCs w:val="28"/>
                    </w:rPr>
                    <w:t xml:space="preserve"> (</w:t>
                  </w:r>
                  <w:r w:rsidR="004F733E" w:rsidRPr="0097526B">
                    <w:rPr>
                      <w:rFonts w:ascii="Arial" w:hAnsi="Arial" w:cs="Arial"/>
                      <w:sz w:val="28"/>
                      <w:szCs w:val="28"/>
                    </w:rPr>
                    <w:t xml:space="preserve">cento e </w:t>
                  </w:r>
                  <w:r w:rsidR="00F80C85" w:rsidRPr="0097526B">
                    <w:rPr>
                      <w:rFonts w:ascii="Arial" w:hAnsi="Arial" w:cs="Arial"/>
                      <w:sz w:val="28"/>
                      <w:szCs w:val="28"/>
                    </w:rPr>
                    <w:t xml:space="preserve">quarenta </w:t>
                  </w:r>
                  <w:r w:rsidR="001A6729" w:rsidRPr="0097526B">
                    <w:rPr>
                      <w:rFonts w:ascii="Arial" w:hAnsi="Arial" w:cs="Arial"/>
                      <w:sz w:val="28"/>
                      <w:szCs w:val="28"/>
                    </w:rPr>
                    <w:t xml:space="preserve">e cinco </w:t>
                  </w:r>
                  <w:r w:rsidR="00F80C85" w:rsidRPr="0097526B">
                    <w:rPr>
                      <w:rFonts w:ascii="Arial" w:hAnsi="Arial" w:cs="Arial"/>
                      <w:sz w:val="28"/>
                      <w:szCs w:val="28"/>
                    </w:rPr>
                    <w:t>reais</w:t>
                  </w:r>
                  <w:r w:rsidRPr="0097526B">
                    <w:rPr>
                      <w:rFonts w:ascii="Arial" w:hAnsi="Arial" w:cs="Arial"/>
                      <w:sz w:val="28"/>
                      <w:szCs w:val="28"/>
                    </w:rPr>
                    <w:t>).</w:t>
                  </w:r>
                </w:p>
                <w:p w:rsidR="00E84069" w:rsidRPr="0097526B" w:rsidRDefault="00E16CEC" w:rsidP="001A6729">
                  <w:pPr>
                    <w:pStyle w:val="Corpodetexto"/>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 xml:space="preserve">PARÁGRAFO </w:t>
                  </w:r>
                  <w:r w:rsidR="00B842D8" w:rsidRPr="0097526B">
                    <w:rPr>
                      <w:rFonts w:ascii="Arial" w:hAnsi="Arial" w:cs="Arial"/>
                      <w:b/>
                      <w:bCs/>
                      <w:spacing w:val="16"/>
                      <w:sz w:val="28"/>
                      <w:szCs w:val="28"/>
                    </w:rPr>
                    <w:t>ÚNICO:</w:t>
                  </w:r>
                  <w:r w:rsidRPr="0097526B">
                    <w:rPr>
                      <w:rFonts w:ascii="Arial" w:hAnsi="Arial" w:cs="Arial"/>
                      <w:b/>
                      <w:bCs/>
                      <w:spacing w:val="16"/>
                      <w:sz w:val="28"/>
                      <w:szCs w:val="28"/>
                    </w:rPr>
                    <w:t xml:space="preserve"> </w:t>
                  </w:r>
                  <w:r w:rsidRPr="0097526B">
                    <w:rPr>
                      <w:rFonts w:ascii="Arial" w:hAnsi="Arial" w:cs="Arial"/>
                      <w:spacing w:val="16"/>
                      <w:sz w:val="28"/>
                      <w:szCs w:val="28"/>
                    </w:rPr>
                    <w:t xml:space="preserve">Por opção do empregado, o benefício de ajuda de custo para o convênio médico, poderá ser substituído por ajuda de custo de </w:t>
                  </w:r>
                  <w:r w:rsidRPr="0097526B">
                    <w:rPr>
                      <w:rFonts w:ascii="Arial" w:hAnsi="Arial" w:cs="Arial"/>
                      <w:b/>
                      <w:bCs/>
                      <w:spacing w:val="16"/>
                      <w:sz w:val="28"/>
                      <w:szCs w:val="28"/>
                    </w:rPr>
                    <w:t>convênio odontológico</w:t>
                  </w:r>
                  <w:r w:rsidRPr="0097526B">
                    <w:rPr>
                      <w:rFonts w:ascii="Arial" w:hAnsi="Arial" w:cs="Arial"/>
                      <w:spacing w:val="16"/>
                      <w:sz w:val="28"/>
                      <w:szCs w:val="28"/>
                    </w:rPr>
                    <w:t>, no valor limite acima estabelecido.</w:t>
                  </w:r>
                </w:p>
                <w:p w:rsidR="001A6729" w:rsidRPr="0097526B" w:rsidRDefault="001A6729" w:rsidP="001A6729">
                  <w:pPr>
                    <w:pStyle w:val="Corpodetexto"/>
                    <w:spacing w:before="0" w:beforeAutospacing="0" w:after="0" w:afterAutospacing="0"/>
                    <w:jc w:val="both"/>
                    <w:rPr>
                      <w:rFonts w:ascii="Arial" w:hAnsi="Arial" w:cs="Arial"/>
                      <w:b/>
                      <w:bCs/>
                      <w:sz w:val="28"/>
                      <w:szCs w:val="28"/>
                    </w:rPr>
                  </w:pPr>
                </w:p>
                <w:p w:rsidR="00E16CEC" w:rsidRPr="0097526B" w:rsidRDefault="00E16CEC" w:rsidP="009D1011">
                  <w:pPr>
                    <w:jc w:val="center"/>
                    <w:rPr>
                      <w:rFonts w:ascii="Arial" w:hAnsi="Arial" w:cs="Arial"/>
                      <w:sz w:val="28"/>
                      <w:szCs w:val="28"/>
                    </w:rPr>
                  </w:pPr>
                  <w:r w:rsidRPr="0097526B">
                    <w:rPr>
                      <w:rFonts w:ascii="Arial" w:hAnsi="Arial" w:cs="Arial"/>
                      <w:b/>
                      <w:bCs/>
                      <w:sz w:val="28"/>
                      <w:szCs w:val="28"/>
                    </w:rPr>
                    <w:t>Aposentadoria</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DÉCIMA SÉTIMA - ABONO APOSENTADORIA</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spacing w:val="16"/>
                      <w:sz w:val="28"/>
                      <w:szCs w:val="28"/>
                    </w:rPr>
                    <w:t>Os empregados que se aposentarem durante a vigência do contrato de trabalho e contarem com mais de 8 (oito) anos na mesma empresa, farão jus a um abono equivalente a 30% (trinta por cento) do piso da categoria, o qual será pago no ato da aposentadoria ou juntamente com as verbas rescisórias.</w:t>
                  </w:r>
                </w:p>
                <w:p w:rsidR="00780D90" w:rsidRPr="0097526B" w:rsidRDefault="00E16CEC" w:rsidP="009A739D">
                  <w:pPr>
                    <w:jc w:val="center"/>
                    <w:rPr>
                      <w:rFonts w:ascii="Arial" w:hAnsi="Arial" w:cs="Arial"/>
                      <w:b/>
                      <w:bCs/>
                      <w:sz w:val="28"/>
                      <w:szCs w:val="28"/>
                    </w:rPr>
                  </w:pPr>
                  <w:r w:rsidRPr="0097526B">
                    <w:rPr>
                      <w:rFonts w:ascii="Arial" w:hAnsi="Arial" w:cs="Arial"/>
                      <w:sz w:val="28"/>
                      <w:szCs w:val="28"/>
                    </w:rPr>
                    <w:br/>
                  </w:r>
                  <w:r w:rsidRPr="0097526B">
                    <w:rPr>
                      <w:rFonts w:ascii="Arial" w:hAnsi="Arial" w:cs="Arial"/>
                      <w:b/>
                      <w:bCs/>
                      <w:sz w:val="28"/>
                      <w:szCs w:val="28"/>
                    </w:rPr>
                    <w:t>Contrato de Trabalho – Admissão, Demissão, Modalidades</w:t>
                  </w:r>
                  <w:r w:rsidRPr="0097526B">
                    <w:rPr>
                      <w:rFonts w:ascii="Arial" w:hAnsi="Arial" w:cs="Arial"/>
                      <w:b/>
                      <w:bCs/>
                      <w:sz w:val="28"/>
                      <w:szCs w:val="28"/>
                    </w:rPr>
                    <w:br/>
                    <w:t>N</w:t>
                  </w:r>
                  <w:r w:rsidR="00780D90" w:rsidRPr="0097526B">
                    <w:rPr>
                      <w:rFonts w:ascii="Arial" w:hAnsi="Arial" w:cs="Arial"/>
                      <w:b/>
                      <w:bCs/>
                      <w:sz w:val="28"/>
                      <w:szCs w:val="28"/>
                    </w:rPr>
                    <w:t>ormas para Admissão/Contratação</w:t>
                  </w:r>
                </w:p>
                <w:p w:rsidR="00E16CEC" w:rsidRPr="0097526B" w:rsidRDefault="00E16CEC" w:rsidP="00780D90">
                  <w:pPr>
                    <w:rPr>
                      <w:rFonts w:ascii="Arial" w:hAnsi="Arial" w:cs="Arial"/>
                      <w:sz w:val="28"/>
                      <w:szCs w:val="28"/>
                    </w:rPr>
                  </w:pPr>
                  <w:r w:rsidRPr="0097526B">
                    <w:rPr>
                      <w:rFonts w:ascii="Arial" w:hAnsi="Arial" w:cs="Arial"/>
                      <w:b/>
                      <w:bCs/>
                      <w:sz w:val="28"/>
                      <w:szCs w:val="28"/>
                    </w:rPr>
                    <w:t>CLÁUSULA DÉCIMA OITAVA - ANOTAÇÃO NA CTPS</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spacing w:val="12"/>
                      <w:sz w:val="28"/>
                      <w:szCs w:val="28"/>
                    </w:rPr>
                    <w:t xml:space="preserve">Os empregadores em virtude da contratação deverão anotar em CTPS de seus empregados a função efetivamente exercida assim como a remuneração contratada, fazendo constar de forma discriminada o valor referente ao piso salarial, assim como os valores variáveis, </w:t>
                  </w:r>
                  <w:r w:rsidRPr="0097526B">
                    <w:rPr>
                      <w:rFonts w:ascii="Arial" w:hAnsi="Arial" w:cs="Arial"/>
                      <w:sz w:val="28"/>
                      <w:szCs w:val="28"/>
                    </w:rPr>
                    <w:t>percentuais de comissão, b</w:t>
                  </w:r>
                  <w:r w:rsidRPr="0097526B">
                    <w:rPr>
                      <w:rFonts w:ascii="Arial" w:hAnsi="Arial" w:cs="Arial"/>
                      <w:spacing w:val="12"/>
                      <w:sz w:val="28"/>
                      <w:szCs w:val="28"/>
                    </w:rPr>
                    <w:t xml:space="preserve">em como outras formas de participação do empregado, e todo e qualquer valor que compor os salários dos trabalhadores. </w:t>
                  </w:r>
                </w:p>
                <w:p w:rsidR="00E84069" w:rsidRPr="0097526B" w:rsidRDefault="00E16CEC" w:rsidP="00E84069">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 xml:space="preserve">PARAGRAFO PRIMEIRO: </w:t>
                  </w:r>
                  <w:r w:rsidRPr="0097526B">
                    <w:rPr>
                      <w:rFonts w:ascii="Arial" w:hAnsi="Arial" w:cs="Arial"/>
                      <w:sz w:val="28"/>
                      <w:szCs w:val="28"/>
                    </w:rPr>
                    <w:t>As carteiras de trabalho serão recebidas, anotadas e devolvidas aos empregados, mediante recibo, no prazo máximo de 48 (quarenta e oito) horas após a sua entrega. O empregador atualizará a CTPS sempre que houver alguma alteração, tais como promoções, mudança de cargo/função, por ocasião das férias, aumentos e reajustes salariais e quando dos descontos das Contribuições relativas ao Sindicato.</w:t>
                  </w:r>
                  <w:r w:rsidR="00E84069" w:rsidRPr="0097526B">
                    <w:rPr>
                      <w:rFonts w:ascii="Arial" w:hAnsi="Arial" w:cs="Arial"/>
                      <w:sz w:val="28"/>
                      <w:szCs w:val="28"/>
                    </w:rPr>
                    <w:t xml:space="preserve"> </w:t>
                  </w:r>
                </w:p>
                <w:p w:rsidR="00E84069" w:rsidRPr="0097526B" w:rsidRDefault="00E16CEC" w:rsidP="001A6729">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PARÁGRAFO SEGUNDO</w:t>
                  </w:r>
                  <w:r w:rsidR="001A6729" w:rsidRPr="0097526B">
                    <w:rPr>
                      <w:rFonts w:ascii="Arial" w:hAnsi="Arial" w:cs="Arial"/>
                      <w:b/>
                      <w:bCs/>
                      <w:sz w:val="28"/>
                      <w:szCs w:val="28"/>
                    </w:rPr>
                    <w:t>:</w:t>
                  </w:r>
                  <w:r w:rsidRPr="0097526B">
                    <w:rPr>
                      <w:rFonts w:ascii="Arial" w:hAnsi="Arial" w:cs="Arial"/>
                      <w:sz w:val="28"/>
                      <w:szCs w:val="28"/>
                    </w:rPr>
                    <w:t xml:space="preserve"> É obrigatória a anotação em CTPS a partir do primeiro dia de trabalho.</w:t>
                  </w:r>
                </w:p>
                <w:p w:rsidR="001A6729" w:rsidRPr="0097526B" w:rsidRDefault="001A6729" w:rsidP="001A6729">
                  <w:pPr>
                    <w:pStyle w:val="normalverdana"/>
                    <w:spacing w:before="0" w:beforeAutospacing="0" w:after="0" w:afterAutospacing="0"/>
                    <w:jc w:val="both"/>
                    <w:rPr>
                      <w:rFonts w:ascii="Arial" w:hAnsi="Arial" w:cs="Arial"/>
                      <w:b/>
                      <w:bCs/>
                      <w:sz w:val="28"/>
                      <w:szCs w:val="28"/>
                    </w:rPr>
                  </w:pP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DÉCIMA NONA -</w:t>
                  </w:r>
                  <w:r w:rsidR="001A6729" w:rsidRPr="0097526B">
                    <w:rPr>
                      <w:rFonts w:ascii="Arial" w:hAnsi="Arial" w:cs="Arial"/>
                      <w:b/>
                      <w:bCs/>
                      <w:sz w:val="28"/>
                      <w:szCs w:val="28"/>
                    </w:rPr>
                    <w:t xml:space="preserve"> </w:t>
                  </w:r>
                  <w:r w:rsidRPr="0097526B">
                    <w:rPr>
                      <w:rFonts w:ascii="Arial" w:hAnsi="Arial" w:cs="Arial"/>
                      <w:b/>
                      <w:bCs/>
                      <w:sz w:val="28"/>
                      <w:szCs w:val="28"/>
                    </w:rPr>
                    <w:t>CONTRATO DE EXPERIÊNCIA</w:t>
                  </w:r>
                </w:p>
                <w:p w:rsidR="00E16CEC" w:rsidRPr="0097526B" w:rsidRDefault="00E16CEC" w:rsidP="00997761">
                  <w:pPr>
                    <w:pStyle w:val="normalverdana"/>
                    <w:spacing w:before="0" w:beforeAutospacing="0" w:after="0" w:afterAutospacing="0"/>
                    <w:jc w:val="both"/>
                    <w:rPr>
                      <w:rFonts w:ascii="Arial" w:hAnsi="Arial" w:cs="Arial"/>
                      <w:spacing w:val="16"/>
                      <w:sz w:val="28"/>
                      <w:szCs w:val="28"/>
                    </w:rPr>
                  </w:pPr>
                  <w:r w:rsidRPr="0097526B">
                    <w:rPr>
                      <w:rFonts w:ascii="Arial" w:hAnsi="Arial" w:cs="Arial"/>
                      <w:spacing w:val="16"/>
                      <w:sz w:val="28"/>
                      <w:szCs w:val="28"/>
                    </w:rPr>
                    <w:t>O contrato de experiência que será de no máximo 45 (quarenta e cinco) dias, podendo ser prorrogáveis por igual período desde que firmado pelas partes, deverá ser assinado no ato da contratação. Sempre que a contratação do trabalhador for realizada nessa modalidade, fica obrigado o empregador a fornecer-lhe cópia do referido instrumento, através de contra-recibo, devidamente datado.</w:t>
                  </w:r>
                </w:p>
                <w:p w:rsidR="00E16CEC" w:rsidRPr="0097526B" w:rsidRDefault="00E16CEC" w:rsidP="00997761">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 xml:space="preserve">PARAGRAFO PRIMEIRO: </w:t>
                  </w:r>
                  <w:r w:rsidRPr="0097526B">
                    <w:rPr>
                      <w:rFonts w:ascii="Arial" w:hAnsi="Arial" w:cs="Arial"/>
                      <w:spacing w:val="16"/>
                      <w:sz w:val="28"/>
                      <w:szCs w:val="28"/>
                    </w:rPr>
                    <w:t>Na falta de assinatura do contrato de experiência, a contratação será considerada efetivada no ato do registro.</w:t>
                  </w:r>
                  <w:r w:rsidRPr="0097526B">
                    <w:rPr>
                      <w:rFonts w:ascii="Arial" w:hAnsi="Arial" w:cs="Arial"/>
                      <w:b/>
                      <w:bCs/>
                      <w:spacing w:val="16"/>
                      <w:sz w:val="28"/>
                      <w:szCs w:val="28"/>
                    </w:rPr>
                    <w:t xml:space="preserve"> </w:t>
                  </w:r>
                </w:p>
                <w:p w:rsidR="00E16CEC" w:rsidRPr="0097526B" w:rsidRDefault="00E16CEC" w:rsidP="00997761">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PARAGRAFO SEGUNDO:</w:t>
                  </w:r>
                  <w:r w:rsidRPr="0097526B">
                    <w:rPr>
                      <w:rFonts w:ascii="Arial" w:hAnsi="Arial" w:cs="Arial"/>
                      <w:spacing w:val="16"/>
                      <w:sz w:val="28"/>
                      <w:szCs w:val="28"/>
                    </w:rPr>
                    <w:t xml:space="preserve"> Não sendo efetivado o empregado ao término do contrato de experiência, o empregador efetuará o pagamento das verbas devidas no primeiro dia útil após o termino do referido contrato.</w:t>
                  </w:r>
                </w:p>
                <w:p w:rsidR="00E16CEC" w:rsidRPr="0097526B" w:rsidRDefault="00E16CEC" w:rsidP="00997761">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 xml:space="preserve">PARAGRAFO TERCEIRO: </w:t>
                  </w:r>
                  <w:r w:rsidRPr="0097526B">
                    <w:rPr>
                      <w:rFonts w:ascii="Arial" w:hAnsi="Arial" w:cs="Arial"/>
                      <w:spacing w:val="16"/>
                      <w:sz w:val="28"/>
                      <w:szCs w:val="28"/>
                    </w:rPr>
                    <w:t>Havendo readmissão do empregado pela mesma empresa, não se fará necessário o contrato de experiência.</w:t>
                  </w:r>
                </w:p>
                <w:p w:rsidR="00780D90" w:rsidRPr="0097526B" w:rsidRDefault="00780D90" w:rsidP="00997761">
                  <w:pPr>
                    <w:pStyle w:val="normalverdana"/>
                    <w:spacing w:before="0" w:beforeAutospacing="0" w:after="0" w:afterAutospacing="0"/>
                    <w:jc w:val="both"/>
                    <w:rPr>
                      <w:rFonts w:ascii="Arial" w:hAnsi="Arial" w:cs="Arial"/>
                      <w:b/>
                      <w:bCs/>
                      <w:sz w:val="28"/>
                      <w:szCs w:val="28"/>
                    </w:rPr>
                  </w:pPr>
                </w:p>
                <w:p w:rsidR="002E7372" w:rsidRPr="0097526B" w:rsidRDefault="00E16CEC" w:rsidP="009A739D">
                  <w:pPr>
                    <w:jc w:val="center"/>
                    <w:rPr>
                      <w:rFonts w:ascii="Arial" w:hAnsi="Arial" w:cs="Arial"/>
                      <w:b/>
                      <w:bCs/>
                      <w:sz w:val="28"/>
                      <w:szCs w:val="28"/>
                    </w:rPr>
                  </w:pPr>
                  <w:r w:rsidRPr="0097526B">
                    <w:rPr>
                      <w:rFonts w:ascii="Arial" w:hAnsi="Arial" w:cs="Arial"/>
                      <w:b/>
                      <w:bCs/>
                      <w:sz w:val="28"/>
                      <w:szCs w:val="28"/>
                    </w:rPr>
                    <w:t>Desligamento/Demissão</w:t>
                  </w:r>
                </w:p>
                <w:p w:rsidR="00E16CEC" w:rsidRPr="0097526B" w:rsidRDefault="00E16CEC" w:rsidP="009A739D">
                  <w:pPr>
                    <w:jc w:val="center"/>
                    <w:rPr>
                      <w:rFonts w:ascii="Arial" w:hAnsi="Arial" w:cs="Arial"/>
                      <w:sz w:val="28"/>
                      <w:szCs w:val="28"/>
                    </w:rPr>
                  </w:pPr>
                  <w:r w:rsidRPr="0097526B">
                    <w:rPr>
                      <w:rFonts w:ascii="Arial" w:hAnsi="Arial" w:cs="Arial"/>
                      <w:b/>
                      <w:bCs/>
                      <w:sz w:val="28"/>
                      <w:szCs w:val="28"/>
                    </w:rPr>
                    <w:t>CLÁUSULA VIGÉSIMA - HOMOLOGAÇÕES DAS RESCISÕES DE CONTRATO DE TRABALHO</w:t>
                  </w:r>
                </w:p>
                <w:p w:rsidR="00E16CEC" w:rsidRPr="0097526B" w:rsidRDefault="00E16CEC" w:rsidP="00E928FF">
                  <w:pPr>
                    <w:pStyle w:val="normalverdana"/>
                    <w:spacing w:before="0" w:beforeAutospacing="0" w:after="0" w:afterAutospacing="0"/>
                    <w:jc w:val="both"/>
                    <w:rPr>
                      <w:rFonts w:ascii="Arial" w:hAnsi="Arial" w:cs="Arial"/>
                      <w:sz w:val="28"/>
                      <w:szCs w:val="28"/>
                    </w:rPr>
                  </w:pPr>
                  <w:r w:rsidRPr="0097526B">
                    <w:rPr>
                      <w:rFonts w:ascii="Arial" w:hAnsi="Arial" w:cs="Arial"/>
                      <w:sz w:val="28"/>
                      <w:szCs w:val="28"/>
                    </w:rPr>
                    <w:t>As homologações das rescisões de contrato de trabalho dos empregados integrantes da categoria representada pelo Sindicato Profissional, cujos contratos de trabalho sejam superiores a 01 (um) ano, ou quando solicitado pelo empregado, deverão ser celebradas na sede do SINTRADESP, para a Capital e região Metropolitana.</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PARÁGRAFO PRIMEIRO</w:t>
                  </w:r>
                  <w:r w:rsidR="001A6729" w:rsidRPr="0097526B">
                    <w:rPr>
                      <w:rFonts w:ascii="Arial" w:hAnsi="Arial" w:cs="Arial"/>
                      <w:b/>
                      <w:bCs/>
                      <w:spacing w:val="16"/>
                      <w:sz w:val="28"/>
                      <w:szCs w:val="28"/>
                    </w:rPr>
                    <w:t>:</w:t>
                  </w:r>
                  <w:r w:rsidRPr="0097526B">
                    <w:rPr>
                      <w:rFonts w:ascii="Arial" w:hAnsi="Arial" w:cs="Arial"/>
                      <w:spacing w:val="16"/>
                      <w:sz w:val="28"/>
                      <w:szCs w:val="28"/>
                    </w:rPr>
                    <w:t xml:space="preserve"> A validade do ato homologatório da rescisão contratual é restrita aos valores nela pagos.</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PARÁGRAFO SEGUNDO</w:t>
                  </w:r>
                  <w:r w:rsidR="001A6729" w:rsidRPr="0097526B">
                    <w:rPr>
                      <w:rFonts w:ascii="Arial" w:hAnsi="Arial" w:cs="Arial"/>
                      <w:b/>
                      <w:bCs/>
                      <w:spacing w:val="16"/>
                      <w:sz w:val="28"/>
                      <w:szCs w:val="28"/>
                    </w:rPr>
                    <w:t>:</w:t>
                  </w:r>
                  <w:r w:rsidRPr="0097526B">
                    <w:rPr>
                      <w:rFonts w:ascii="Arial" w:hAnsi="Arial" w:cs="Arial"/>
                      <w:spacing w:val="16"/>
                      <w:sz w:val="28"/>
                      <w:szCs w:val="28"/>
                    </w:rPr>
                    <w:t xml:space="preserve"> No ato da homologação, os empregadores deverão apresentar as GPS(s) dos últimos 06 (seis) meses, comprovantes de depósito do FGTS e últimos 06 (seis) recibos de pagamento de salários, bem como demais documentos previstos na instrução normativa SRT nº. 3 de 21/06/2002. Os valores deverão ser calculados conforme Clausula 9</w:t>
                  </w:r>
                  <w:r w:rsidR="001A6729" w:rsidRPr="0097526B">
                    <w:rPr>
                      <w:rFonts w:ascii="Arial" w:hAnsi="Arial" w:cs="Arial"/>
                      <w:spacing w:val="16"/>
                      <w:sz w:val="28"/>
                      <w:szCs w:val="28"/>
                    </w:rPr>
                    <w:t>ª</w:t>
                  </w:r>
                  <w:r w:rsidRPr="0097526B">
                    <w:rPr>
                      <w:rFonts w:ascii="Arial" w:hAnsi="Arial" w:cs="Arial"/>
                      <w:spacing w:val="16"/>
                      <w:sz w:val="28"/>
                      <w:szCs w:val="28"/>
                    </w:rPr>
                    <w:t xml:space="preserve">. </w:t>
                  </w:r>
                </w:p>
                <w:p w:rsidR="00E16CEC" w:rsidRPr="0097526B" w:rsidRDefault="00E16CEC" w:rsidP="00E928FF">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PARAGRAFO TERCEIRO</w:t>
                  </w:r>
                  <w:r w:rsidR="001A6729" w:rsidRPr="0097526B">
                    <w:rPr>
                      <w:rFonts w:ascii="Arial" w:hAnsi="Arial" w:cs="Arial"/>
                      <w:b/>
                      <w:bCs/>
                      <w:sz w:val="28"/>
                      <w:szCs w:val="28"/>
                    </w:rPr>
                    <w:t>:</w:t>
                  </w:r>
                  <w:r w:rsidRPr="0097526B">
                    <w:rPr>
                      <w:rFonts w:ascii="Arial" w:hAnsi="Arial" w:cs="Arial"/>
                      <w:sz w:val="28"/>
                      <w:szCs w:val="28"/>
                    </w:rPr>
                    <w:t xml:space="preserve"> As empresas localizadas no interior do Estado poderão antes do ato rescisório, enviar via fax ou por e-mail cópia da guia rescisória, da guia do seguro desemprego e do ultimo holerite para conferencia.</w:t>
                  </w:r>
                </w:p>
                <w:p w:rsidR="00E16CEC" w:rsidRPr="0097526B" w:rsidRDefault="00E16CEC" w:rsidP="00E928FF">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PARAGRAFO QUARTO</w:t>
                  </w:r>
                  <w:r w:rsidR="001A6729" w:rsidRPr="0097526B">
                    <w:rPr>
                      <w:rFonts w:ascii="Arial" w:hAnsi="Arial" w:cs="Arial"/>
                      <w:b/>
                      <w:bCs/>
                      <w:sz w:val="28"/>
                      <w:szCs w:val="28"/>
                    </w:rPr>
                    <w:t>:</w:t>
                  </w:r>
                  <w:r w:rsidRPr="0097526B">
                    <w:rPr>
                      <w:rFonts w:ascii="Arial" w:hAnsi="Arial" w:cs="Arial"/>
                      <w:sz w:val="28"/>
                      <w:szCs w:val="28"/>
                    </w:rPr>
                    <w:t xml:space="preserve"> O pagamento das verbas rescisórias deverá ser efetuado conforme determina o artigo 477 § 6º. da CLT.  A inobservância do disposto na presente cláusula sujeitará o infrator à multa em favor do empregado, em valor equivalente à totalidade de seu salário, devidamente corrigida pelo índice do IGP-M, salvo quando comprovadamente o empregado der causa à mora, o que não desobriga a empresa comunicar ao </w:t>
                  </w:r>
                  <w:r w:rsidR="001A6729" w:rsidRPr="0097526B">
                    <w:rPr>
                      <w:rFonts w:ascii="Arial" w:hAnsi="Arial" w:cs="Arial"/>
                      <w:sz w:val="28"/>
                      <w:szCs w:val="28"/>
                    </w:rPr>
                    <w:t>SINTRADESP</w:t>
                  </w:r>
                  <w:r w:rsidRPr="0097526B">
                    <w:rPr>
                      <w:rFonts w:ascii="Arial" w:hAnsi="Arial" w:cs="Arial"/>
                      <w:sz w:val="28"/>
                      <w:szCs w:val="28"/>
                    </w:rPr>
                    <w:t xml:space="preserve"> no último dia em que seria devida a Homologação.</w:t>
                  </w:r>
                </w:p>
                <w:p w:rsidR="00E16CEC" w:rsidRPr="0097526B" w:rsidRDefault="00E16CEC" w:rsidP="009D1011">
                  <w:pPr>
                    <w:spacing w:after="240"/>
                    <w:rPr>
                      <w:rFonts w:ascii="Arial" w:hAnsi="Arial" w:cs="Arial"/>
                      <w:sz w:val="28"/>
                      <w:szCs w:val="28"/>
                    </w:rPr>
                  </w:pPr>
                  <w:r w:rsidRPr="0097526B">
                    <w:rPr>
                      <w:rFonts w:ascii="Arial" w:hAnsi="Arial" w:cs="Arial"/>
                      <w:sz w:val="28"/>
                      <w:szCs w:val="28"/>
                    </w:rPr>
                    <w:br/>
                  </w:r>
                  <w:r w:rsidRPr="0097526B">
                    <w:rPr>
                      <w:rFonts w:ascii="Arial" w:hAnsi="Arial" w:cs="Arial"/>
                      <w:b/>
                      <w:bCs/>
                      <w:sz w:val="28"/>
                      <w:szCs w:val="28"/>
                    </w:rPr>
                    <w:t xml:space="preserve">CLÁUSULA VIGÉSIMA PRIMEIRA </w:t>
                  </w:r>
                  <w:r w:rsidR="00997761" w:rsidRPr="0097526B">
                    <w:rPr>
                      <w:rFonts w:ascii="Arial" w:hAnsi="Arial" w:cs="Arial"/>
                      <w:b/>
                      <w:bCs/>
                      <w:sz w:val="28"/>
                      <w:szCs w:val="28"/>
                    </w:rPr>
                    <w:t>–</w:t>
                  </w:r>
                  <w:r w:rsidRPr="0097526B">
                    <w:rPr>
                      <w:rFonts w:ascii="Arial" w:hAnsi="Arial" w:cs="Arial"/>
                      <w:b/>
                      <w:bCs/>
                      <w:sz w:val="28"/>
                      <w:szCs w:val="28"/>
                    </w:rPr>
                    <w:t xml:space="preserve"> </w:t>
                  </w:r>
                  <w:r w:rsidR="00997761" w:rsidRPr="0097526B">
                    <w:rPr>
                      <w:rFonts w:ascii="Arial" w:hAnsi="Arial" w:cs="Arial"/>
                      <w:b/>
                      <w:bCs/>
                      <w:sz w:val="28"/>
                      <w:szCs w:val="28"/>
                    </w:rPr>
                    <w:t xml:space="preserve">DO </w:t>
                  </w:r>
                  <w:r w:rsidRPr="0097526B">
                    <w:rPr>
                      <w:rFonts w:ascii="Arial" w:hAnsi="Arial" w:cs="Arial"/>
                      <w:b/>
                      <w:bCs/>
                      <w:sz w:val="28"/>
                      <w:szCs w:val="28"/>
                    </w:rPr>
                    <w:t>SEGURO DESEMPREGO</w:t>
                  </w:r>
                </w:p>
                <w:p w:rsidR="00E16CEC" w:rsidRPr="0097526B" w:rsidRDefault="00E16CEC" w:rsidP="00E928FF">
                  <w:pPr>
                    <w:adjustRightInd w:val="0"/>
                    <w:jc w:val="both"/>
                    <w:rPr>
                      <w:rFonts w:ascii="Arial" w:hAnsi="Arial" w:cs="Arial"/>
                      <w:sz w:val="28"/>
                      <w:szCs w:val="28"/>
                    </w:rPr>
                  </w:pPr>
                  <w:r w:rsidRPr="0097526B">
                    <w:rPr>
                      <w:rFonts w:ascii="Arial" w:hAnsi="Arial" w:cs="Arial"/>
                      <w:color w:val="231F20"/>
                      <w:sz w:val="28"/>
                      <w:szCs w:val="28"/>
                    </w:rPr>
                    <w:t>O empregador deverá, no prazo legal, fornecer os formulários de Seguro Desemprego, devidamente preenchidos, ao empregado demitido sem justa causa, sob pena de ser responsabilizado pelo pagamento das quotas do Seguro Desemprego a que faria jus o ex-empregado.</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VIGÉSIMA SEGUNDA - RESCISÃO INDIRETA</w:t>
                  </w:r>
                </w:p>
                <w:p w:rsidR="00E16CEC" w:rsidRPr="0097526B" w:rsidRDefault="00E16CEC" w:rsidP="00E928FF">
                  <w:pPr>
                    <w:pStyle w:val="NormalWeb"/>
                    <w:jc w:val="both"/>
                    <w:rPr>
                      <w:rFonts w:ascii="Arial" w:hAnsi="Arial" w:cs="Arial"/>
                      <w:sz w:val="28"/>
                      <w:szCs w:val="28"/>
                    </w:rPr>
                  </w:pPr>
                  <w:r w:rsidRPr="0097526B">
                    <w:rPr>
                      <w:rFonts w:ascii="Arial" w:hAnsi="Arial" w:cs="Arial"/>
                      <w:sz w:val="28"/>
                      <w:szCs w:val="28"/>
                    </w:rPr>
                    <w:t>No caso de descumprimento pelo empregador de uma ou mais cláusula prevista neste instrumento, que traga prejuízos aos salários do empregado, bem como o atraso de pagamentos por mais de 60 (sessenta) dias, falta de depósitos de mais de 6 (seis) meses das parcelas do FGTS, será facultado ao empregado prejudicado rescindir indiretamente seu contrato de trabalho nos termos do art. 483 da CLT, com direito ao recebimento do FGTS, multa do FGTS, todas as verbas rescisórias, as Guias do Seguro Desemprego e as multas devidas por descumprimento da CCT.</w:t>
                  </w:r>
                </w:p>
                <w:p w:rsidR="00E16CEC" w:rsidRPr="0097526B" w:rsidRDefault="00E16CEC" w:rsidP="009D1011">
                  <w:pPr>
                    <w:jc w:val="center"/>
                    <w:rPr>
                      <w:rFonts w:ascii="Arial" w:hAnsi="Arial" w:cs="Arial"/>
                      <w:sz w:val="28"/>
                      <w:szCs w:val="28"/>
                    </w:rPr>
                  </w:pPr>
                  <w:r w:rsidRPr="0097526B">
                    <w:rPr>
                      <w:rFonts w:ascii="Arial" w:hAnsi="Arial" w:cs="Arial"/>
                      <w:b/>
                      <w:bCs/>
                      <w:sz w:val="28"/>
                      <w:szCs w:val="28"/>
                    </w:rPr>
                    <w:t>Aviso Prévio</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VIGÉSIMA TERCEIRA - AVISO PRÉVIO</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spacing w:val="16"/>
                      <w:sz w:val="28"/>
                      <w:szCs w:val="28"/>
                    </w:rPr>
                    <w:t xml:space="preserve">No comunicado do aviso prévio deverá constar, a data de inicio, sob qual modalidade será cumprido (trabalhado ou indenizado), a data, local e horário da rescisão, bem como do exame médico demissional. </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PARAGRAFO PRIMEIRO</w:t>
                  </w:r>
                  <w:r w:rsidR="001A6729" w:rsidRPr="0097526B">
                    <w:rPr>
                      <w:rFonts w:ascii="Arial" w:hAnsi="Arial" w:cs="Arial"/>
                      <w:b/>
                      <w:bCs/>
                      <w:spacing w:val="16"/>
                      <w:sz w:val="28"/>
                      <w:szCs w:val="28"/>
                    </w:rPr>
                    <w:t xml:space="preserve">: </w:t>
                  </w:r>
                  <w:r w:rsidRPr="0097526B">
                    <w:rPr>
                      <w:rFonts w:ascii="Arial" w:hAnsi="Arial" w:cs="Arial"/>
                      <w:spacing w:val="16"/>
                      <w:sz w:val="28"/>
                      <w:szCs w:val="28"/>
                    </w:rPr>
                    <w:t xml:space="preserve">Sempre que no curso do aviso prévio, o empregado obter novo emprego, comunicará o empregador por escrito, ficando isento de cumprir e de pagar o restante do aviso. O empregador ficará obrigado a proceder a baixa na CTPS na data da comunicação e realizará a rescisão de contrato no prazo máximo de dez dias, ou até a data final do aviso, se acabar primeiro. O empregador estará desonerado de indenizar os dias restantes do aviso. </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PARÁGRAFO SEGUNDO</w:t>
                  </w:r>
                  <w:r w:rsidR="001A6729" w:rsidRPr="0097526B">
                    <w:rPr>
                      <w:rFonts w:ascii="Arial" w:hAnsi="Arial" w:cs="Arial"/>
                      <w:spacing w:val="16"/>
                      <w:sz w:val="28"/>
                      <w:szCs w:val="28"/>
                    </w:rPr>
                    <w:t>:</w:t>
                  </w:r>
                  <w:r w:rsidRPr="0097526B">
                    <w:rPr>
                      <w:rFonts w:ascii="Arial" w:hAnsi="Arial" w:cs="Arial"/>
                      <w:spacing w:val="16"/>
                      <w:sz w:val="28"/>
                      <w:szCs w:val="28"/>
                    </w:rPr>
                    <w:t xml:space="preserve"> No curso do aviso prévio o empregado não poderá ser transferido do local de trabalho em que exercia a sua atividade.</w:t>
                  </w:r>
                </w:p>
                <w:p w:rsidR="00E16CEC" w:rsidRPr="0097526B" w:rsidRDefault="00E16CEC" w:rsidP="00E84069">
                  <w:pPr>
                    <w:adjustRightInd w:val="0"/>
                    <w:jc w:val="both"/>
                    <w:rPr>
                      <w:rFonts w:ascii="Arial" w:hAnsi="Arial" w:cs="Arial"/>
                      <w:sz w:val="28"/>
                      <w:szCs w:val="28"/>
                    </w:rPr>
                  </w:pPr>
                  <w:r w:rsidRPr="0097526B">
                    <w:rPr>
                      <w:rFonts w:ascii="Arial" w:hAnsi="Arial" w:cs="Arial"/>
                      <w:b/>
                      <w:bCs/>
                      <w:spacing w:val="12"/>
                      <w:sz w:val="28"/>
                      <w:szCs w:val="28"/>
                    </w:rPr>
                    <w:t>PARAGRAFO TERCEIRO</w:t>
                  </w:r>
                  <w:r w:rsidR="001A6729" w:rsidRPr="0097526B">
                    <w:rPr>
                      <w:rFonts w:ascii="Arial" w:hAnsi="Arial" w:cs="Arial"/>
                      <w:b/>
                      <w:bCs/>
                      <w:spacing w:val="12"/>
                      <w:sz w:val="28"/>
                      <w:szCs w:val="28"/>
                    </w:rPr>
                    <w:t>:</w:t>
                  </w:r>
                  <w:r w:rsidRPr="0097526B">
                    <w:rPr>
                      <w:rFonts w:ascii="Arial" w:hAnsi="Arial" w:cs="Arial"/>
                      <w:spacing w:val="12"/>
                      <w:sz w:val="28"/>
                      <w:szCs w:val="28"/>
                    </w:rPr>
                    <w:t xml:space="preserve"> Para os empregados que contem com mais de 01 (um) ano de serviço na mesma empresa, sem prejuízo do aviso de 30 dias já previsto em lei, a empresa deverá acrescer, de forma </w:t>
                  </w:r>
                  <w:r w:rsidRPr="0097526B">
                    <w:rPr>
                      <w:rFonts w:ascii="Arial" w:hAnsi="Arial" w:cs="Arial"/>
                      <w:spacing w:val="16"/>
                      <w:sz w:val="28"/>
                      <w:szCs w:val="28"/>
                    </w:rPr>
                    <w:t xml:space="preserve">proporcional ao tempo de serviço havido, 03 (três) dias de aviso prévio por ano de trabalho, até o limite de 120 (cento e vinte) dias. </w:t>
                  </w:r>
                  <w:r w:rsidRPr="0097526B">
                    <w:rPr>
                      <w:rFonts w:ascii="Arial" w:hAnsi="Arial" w:cs="Arial"/>
                      <w:bCs/>
                      <w:spacing w:val="16"/>
                      <w:sz w:val="28"/>
                      <w:szCs w:val="28"/>
                    </w:rPr>
                    <w:t>Referido benefício terá natureza indenizatória e em hipótese alguma poderá ser descontado do trabalhador.</w:t>
                  </w:r>
                  <w:r w:rsidR="00E84069" w:rsidRPr="0097526B">
                    <w:rPr>
                      <w:rFonts w:ascii="Arial" w:hAnsi="Arial" w:cs="Arial"/>
                      <w:bCs/>
                      <w:spacing w:val="16"/>
                      <w:sz w:val="28"/>
                      <w:szCs w:val="28"/>
                    </w:rPr>
                    <w:t xml:space="preserve">                                          </w:t>
                  </w:r>
                  <w:r w:rsidR="00E84069" w:rsidRPr="0097526B">
                    <w:rPr>
                      <w:rFonts w:ascii="Arial" w:hAnsi="Arial" w:cs="Arial"/>
                      <w:b/>
                      <w:bCs/>
                      <w:spacing w:val="16"/>
                      <w:sz w:val="28"/>
                      <w:szCs w:val="28"/>
                    </w:rPr>
                    <w:t xml:space="preserve">                   </w:t>
                  </w:r>
                  <w:r w:rsidRPr="0097526B">
                    <w:rPr>
                      <w:rFonts w:ascii="Arial" w:hAnsi="Arial" w:cs="Arial"/>
                      <w:b/>
                      <w:bCs/>
                      <w:spacing w:val="12"/>
                      <w:sz w:val="28"/>
                      <w:szCs w:val="28"/>
                    </w:rPr>
                    <w:t>PARAGRAFO QUARTO</w:t>
                  </w:r>
                  <w:r w:rsidR="001A6729" w:rsidRPr="0097526B">
                    <w:rPr>
                      <w:rFonts w:ascii="Arial" w:hAnsi="Arial" w:cs="Arial"/>
                      <w:b/>
                      <w:bCs/>
                      <w:spacing w:val="12"/>
                      <w:sz w:val="28"/>
                      <w:szCs w:val="28"/>
                    </w:rPr>
                    <w:t xml:space="preserve">: </w:t>
                  </w:r>
                  <w:r w:rsidRPr="0097526B">
                    <w:rPr>
                      <w:rFonts w:ascii="Arial" w:hAnsi="Arial" w:cs="Arial"/>
                      <w:spacing w:val="16"/>
                      <w:sz w:val="28"/>
                      <w:szCs w:val="28"/>
                    </w:rPr>
                    <w:t>Caso o aviso prévio seja trabalhado, este não poderá exceder 30 dias, resguardando-se o direito de redução de 7 (sete) dias corridos ou 2 (duas) horas por dia trabalhado, sendo o restante do aviso indenizado pelo empregador, inclusive o acréscimo previsto no parágrafo anterior.</w:t>
                  </w:r>
                  <w:r w:rsidR="00E84069" w:rsidRPr="0097526B">
                    <w:rPr>
                      <w:rFonts w:ascii="Arial" w:hAnsi="Arial" w:cs="Arial"/>
                      <w:spacing w:val="16"/>
                      <w:sz w:val="28"/>
                      <w:szCs w:val="28"/>
                    </w:rPr>
                    <w:t xml:space="preserve">                                                                   </w:t>
                  </w:r>
                  <w:r w:rsidRPr="0097526B">
                    <w:rPr>
                      <w:rFonts w:ascii="Arial" w:hAnsi="Arial" w:cs="Arial"/>
                      <w:b/>
                      <w:bCs/>
                      <w:spacing w:val="16"/>
                      <w:sz w:val="28"/>
                      <w:szCs w:val="28"/>
                    </w:rPr>
                    <w:t>PARAGRAFO QUINTO</w:t>
                  </w:r>
                  <w:r w:rsidR="001A6729" w:rsidRPr="0097526B">
                    <w:rPr>
                      <w:rFonts w:ascii="Arial" w:hAnsi="Arial" w:cs="Arial"/>
                      <w:b/>
                      <w:bCs/>
                      <w:spacing w:val="16"/>
                      <w:sz w:val="28"/>
                      <w:szCs w:val="28"/>
                    </w:rPr>
                    <w:t>:</w:t>
                  </w:r>
                  <w:r w:rsidRPr="0097526B">
                    <w:rPr>
                      <w:rFonts w:ascii="Arial" w:hAnsi="Arial" w:cs="Arial"/>
                      <w:spacing w:val="16"/>
                      <w:sz w:val="28"/>
                      <w:szCs w:val="28"/>
                    </w:rPr>
                    <w:t xml:space="preserve"> Havendo cumprimento parcial do aviso, o prazo para pagamento das verbas rescisórias será de 10 (dez) dias contados a partir da dispensa do cumprimento, desde que não ocorra primeiro o termo final do aviso prévio, devendo ser, nesta última hipótese, pago no primeiro dia imediato ao termino do prazo do aviso prévio.</w:t>
                  </w:r>
                </w:p>
                <w:p w:rsidR="00C86D4C" w:rsidRPr="0097526B" w:rsidRDefault="00E16CEC" w:rsidP="0065005B">
                  <w:pPr>
                    <w:jc w:val="center"/>
                    <w:rPr>
                      <w:rFonts w:ascii="Arial" w:hAnsi="Arial" w:cs="Arial"/>
                      <w:b/>
                      <w:bCs/>
                      <w:sz w:val="28"/>
                      <w:szCs w:val="28"/>
                    </w:rPr>
                  </w:pPr>
                  <w:r w:rsidRPr="0097526B">
                    <w:rPr>
                      <w:rFonts w:ascii="Arial" w:hAnsi="Arial" w:cs="Arial"/>
                      <w:b/>
                      <w:bCs/>
                      <w:sz w:val="28"/>
                      <w:szCs w:val="28"/>
                    </w:rPr>
                    <w:t>Relações de Trabalho – Condições de Trabalho, Normas de Pessoal e Estabilidades</w:t>
                  </w:r>
                  <w:r w:rsidRPr="0097526B">
                    <w:rPr>
                      <w:rFonts w:ascii="Arial" w:hAnsi="Arial" w:cs="Arial"/>
                      <w:b/>
                      <w:bCs/>
                      <w:sz w:val="28"/>
                      <w:szCs w:val="28"/>
                    </w:rPr>
                    <w:br/>
                    <w:t>Estabilidade Mãe</w:t>
                  </w:r>
                </w:p>
                <w:p w:rsidR="00E16CEC" w:rsidRPr="0097526B" w:rsidRDefault="00E16CEC" w:rsidP="00780D90">
                  <w:pPr>
                    <w:rPr>
                      <w:rFonts w:ascii="Arial" w:hAnsi="Arial" w:cs="Arial"/>
                      <w:sz w:val="28"/>
                      <w:szCs w:val="28"/>
                    </w:rPr>
                  </w:pPr>
                  <w:r w:rsidRPr="0097526B">
                    <w:rPr>
                      <w:rFonts w:ascii="Arial" w:hAnsi="Arial" w:cs="Arial"/>
                      <w:b/>
                      <w:bCs/>
                      <w:sz w:val="28"/>
                      <w:szCs w:val="28"/>
                    </w:rPr>
                    <w:t>CLÁUSULA VIGÉSIMA QUARTA - GARANTIA DE EMPREGO DA GESTANTE</w:t>
                  </w:r>
                </w:p>
                <w:p w:rsidR="00E16CEC" w:rsidRPr="0097526B" w:rsidRDefault="00E16CEC" w:rsidP="009D1011">
                  <w:pPr>
                    <w:pStyle w:val="NormalWeb"/>
                    <w:rPr>
                      <w:rFonts w:ascii="Arial" w:hAnsi="Arial" w:cs="Arial"/>
                      <w:sz w:val="28"/>
                      <w:szCs w:val="28"/>
                    </w:rPr>
                  </w:pPr>
                  <w:r w:rsidRPr="0097526B">
                    <w:rPr>
                      <w:rFonts w:ascii="Arial" w:hAnsi="Arial" w:cs="Arial"/>
                      <w:color w:val="231F20"/>
                      <w:sz w:val="28"/>
                      <w:szCs w:val="28"/>
                    </w:rPr>
                    <w:t>A gestante terá garantia de emprego, ficando protegida contra a despedida arbitrária ou sem justa causa, desde o momento da gravidez até 05 (cinco) meses após o parto.</w:t>
                  </w:r>
                </w:p>
                <w:p w:rsidR="00E16CEC" w:rsidRPr="0097526B" w:rsidRDefault="00E16CEC" w:rsidP="009D1011">
                  <w:pPr>
                    <w:jc w:val="center"/>
                    <w:rPr>
                      <w:rFonts w:ascii="Arial" w:hAnsi="Arial" w:cs="Arial"/>
                      <w:sz w:val="28"/>
                      <w:szCs w:val="28"/>
                    </w:rPr>
                  </w:pPr>
                  <w:r w:rsidRPr="0097526B">
                    <w:rPr>
                      <w:rFonts w:ascii="Arial" w:hAnsi="Arial" w:cs="Arial"/>
                      <w:b/>
                      <w:bCs/>
                      <w:sz w:val="28"/>
                      <w:szCs w:val="28"/>
                    </w:rPr>
                    <w:t>Jornada de Trabalho – Duração, Distribuição, Controle, Faltas</w:t>
                  </w:r>
                  <w:r w:rsidRPr="0097526B">
                    <w:rPr>
                      <w:rFonts w:ascii="Arial" w:hAnsi="Arial" w:cs="Arial"/>
                      <w:b/>
                      <w:bCs/>
                      <w:sz w:val="28"/>
                      <w:szCs w:val="28"/>
                    </w:rPr>
                    <w:br/>
                    <w:t>Duração e Horário</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VIGÉSIMA QUINTA - HORÁRIOS DE TRABALHO</w:t>
                  </w:r>
                </w:p>
                <w:p w:rsidR="00E16CEC" w:rsidRPr="0097526B" w:rsidRDefault="00E16CEC" w:rsidP="00E928FF">
                  <w:pPr>
                    <w:pStyle w:val="normalverdana"/>
                    <w:spacing w:before="0" w:beforeAutospacing="0" w:after="0" w:afterAutospacing="0"/>
                    <w:jc w:val="both"/>
                    <w:rPr>
                      <w:rFonts w:ascii="Arial" w:hAnsi="Arial" w:cs="Arial"/>
                      <w:sz w:val="28"/>
                      <w:szCs w:val="28"/>
                    </w:rPr>
                  </w:pPr>
                  <w:r w:rsidRPr="0097526B">
                    <w:rPr>
                      <w:rFonts w:ascii="Arial" w:hAnsi="Arial" w:cs="Arial"/>
                      <w:spacing w:val="16"/>
                      <w:sz w:val="28"/>
                      <w:szCs w:val="28"/>
                    </w:rPr>
                    <w:t>O</w:t>
                  </w:r>
                  <w:r w:rsidRPr="0097526B">
                    <w:rPr>
                      <w:rFonts w:ascii="Arial" w:hAnsi="Arial" w:cs="Arial"/>
                      <w:sz w:val="28"/>
                      <w:szCs w:val="28"/>
                    </w:rPr>
                    <w:t>s trabalhadores terão como jornada de trabalho 08 (oito) horas diárias, totalizando carga horária de 44 (quarenta e quatro) horas semanais e 220 (duzentos e vinte) horas mensais.</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z w:val="28"/>
                      <w:szCs w:val="28"/>
                    </w:rPr>
                    <w:t>PARAGRAFO PRIMEIRO</w:t>
                  </w:r>
                  <w:r w:rsidR="001A6729" w:rsidRPr="0097526B">
                    <w:rPr>
                      <w:rFonts w:ascii="Arial" w:hAnsi="Arial" w:cs="Arial"/>
                      <w:b/>
                      <w:bCs/>
                      <w:sz w:val="28"/>
                      <w:szCs w:val="28"/>
                    </w:rPr>
                    <w:t>:</w:t>
                  </w:r>
                  <w:r w:rsidRPr="0097526B">
                    <w:rPr>
                      <w:rFonts w:ascii="Arial" w:hAnsi="Arial" w:cs="Arial"/>
                      <w:sz w:val="28"/>
                      <w:szCs w:val="28"/>
                    </w:rPr>
                    <w:t xml:space="preserve"> </w:t>
                  </w:r>
                  <w:r w:rsidRPr="0097526B">
                    <w:rPr>
                      <w:rFonts w:ascii="Arial" w:hAnsi="Arial" w:cs="Arial"/>
                      <w:spacing w:val="16"/>
                      <w:sz w:val="28"/>
                      <w:szCs w:val="28"/>
                    </w:rPr>
                    <w:t>Será permitida a compensação de jornada semanal, desde que através de acordo individual entre as partes, nos termos da lei.</w:t>
                  </w:r>
                </w:p>
                <w:p w:rsidR="00E16CEC" w:rsidRPr="0097526B" w:rsidRDefault="001A6729" w:rsidP="00E928FF">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PARAGRAFO SEGUNDO:</w:t>
                  </w:r>
                  <w:r w:rsidR="00E16CEC" w:rsidRPr="0097526B">
                    <w:rPr>
                      <w:rFonts w:ascii="Arial" w:hAnsi="Arial" w:cs="Arial"/>
                      <w:sz w:val="28"/>
                      <w:szCs w:val="28"/>
                    </w:rPr>
                    <w:t xml:space="preserve"> Em virtude de necessidade familiar, para realizar cursos, ou cursar faculdade, o horário de trabalho, quando solicitado pelo trabalhador será reajustado de maneira a suprir ambas as necessidades, trabalhador/empresa. </w:t>
                  </w:r>
                </w:p>
                <w:p w:rsidR="00E84069" w:rsidRPr="0097526B" w:rsidRDefault="00E16CEC" w:rsidP="00E84069">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 xml:space="preserve">PARAGRAFO TERCEIRO: </w:t>
                  </w:r>
                  <w:r w:rsidRPr="0097526B">
                    <w:rPr>
                      <w:rFonts w:ascii="Arial" w:hAnsi="Arial" w:cs="Arial"/>
                      <w:sz w:val="28"/>
                      <w:szCs w:val="28"/>
                    </w:rPr>
                    <w:t>Quando o empregado for contratado por horário de trabalho inferior a seis horas e superior a quatro horas, o intervalo será de no mínimo meia hora.</w:t>
                  </w:r>
                </w:p>
                <w:p w:rsidR="00E16CEC" w:rsidRPr="0097526B" w:rsidRDefault="00E16CEC" w:rsidP="00E84069">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 xml:space="preserve">PARAGRAFO QUARTO: </w:t>
                  </w:r>
                  <w:r w:rsidRPr="0097526B">
                    <w:rPr>
                      <w:rFonts w:ascii="Arial" w:hAnsi="Arial" w:cs="Arial"/>
                      <w:sz w:val="28"/>
                      <w:szCs w:val="28"/>
                    </w:rPr>
                    <w:t>Quando forem realizadas horas extraordinárias, será concedido intervalo de quinze minutos e fornecido lanche, sendo este horário computado como tempo de serviço na jornada de trabalho do empregado. Aplica-se o mesmo benefício quando o empregado laborar aos sábados após as 13 horas.</w:t>
                  </w:r>
                </w:p>
                <w:p w:rsidR="001A6729" w:rsidRPr="0097526B" w:rsidRDefault="001A6729" w:rsidP="00E84069">
                  <w:pPr>
                    <w:pStyle w:val="normalverdana"/>
                    <w:spacing w:before="0" w:beforeAutospacing="0" w:after="0" w:afterAutospacing="0"/>
                    <w:jc w:val="both"/>
                    <w:rPr>
                      <w:rFonts w:ascii="Arial" w:hAnsi="Arial" w:cs="Arial"/>
                      <w:sz w:val="28"/>
                      <w:szCs w:val="28"/>
                    </w:rPr>
                  </w:pPr>
                </w:p>
                <w:p w:rsidR="002E7372" w:rsidRPr="0097526B" w:rsidRDefault="00E16CEC" w:rsidP="009A739D">
                  <w:pPr>
                    <w:jc w:val="center"/>
                    <w:rPr>
                      <w:rFonts w:ascii="Arial" w:hAnsi="Arial" w:cs="Arial"/>
                      <w:b/>
                      <w:bCs/>
                      <w:sz w:val="28"/>
                      <w:szCs w:val="28"/>
                    </w:rPr>
                  </w:pPr>
                  <w:r w:rsidRPr="0097526B">
                    <w:rPr>
                      <w:rFonts w:ascii="Arial" w:hAnsi="Arial" w:cs="Arial"/>
                      <w:b/>
                      <w:bCs/>
                      <w:sz w:val="28"/>
                      <w:szCs w:val="28"/>
                    </w:rPr>
                    <w:t>Prorrogação/Redução de Jornada</w:t>
                  </w:r>
                </w:p>
                <w:p w:rsidR="00E16CEC" w:rsidRPr="0097526B" w:rsidRDefault="00E16CEC" w:rsidP="002E7372">
                  <w:pPr>
                    <w:rPr>
                      <w:rFonts w:ascii="Arial" w:hAnsi="Arial" w:cs="Arial"/>
                      <w:sz w:val="28"/>
                      <w:szCs w:val="28"/>
                    </w:rPr>
                  </w:pPr>
                  <w:r w:rsidRPr="0097526B">
                    <w:rPr>
                      <w:rFonts w:ascii="Arial" w:hAnsi="Arial" w:cs="Arial"/>
                      <w:b/>
                      <w:bCs/>
                      <w:sz w:val="28"/>
                      <w:szCs w:val="28"/>
                    </w:rPr>
                    <w:t>CLÁUSULA VIGÉSIMA SEXTA - JORNADA EXTRAORDINÁRIA</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spacing w:val="16"/>
                      <w:sz w:val="28"/>
                      <w:szCs w:val="28"/>
                    </w:rPr>
                    <w:t xml:space="preserve">As empresas remunerarão as horas que excederem a oitava hora trabalhada diariamente, cumprindo a seguinte tabela: da </w:t>
                  </w:r>
                  <w:r w:rsidRPr="0097526B">
                    <w:rPr>
                      <w:rFonts w:ascii="Arial" w:hAnsi="Arial" w:cs="Arial"/>
                      <w:b/>
                      <w:bCs/>
                      <w:spacing w:val="16"/>
                      <w:sz w:val="28"/>
                      <w:szCs w:val="28"/>
                    </w:rPr>
                    <w:t>1ª. a 20ª</w:t>
                  </w:r>
                  <w:r w:rsidRPr="0097526B">
                    <w:rPr>
                      <w:rFonts w:ascii="Arial" w:hAnsi="Arial" w:cs="Arial"/>
                      <w:spacing w:val="16"/>
                      <w:sz w:val="28"/>
                      <w:szCs w:val="28"/>
                    </w:rPr>
                    <w:t xml:space="preserve"> hora com adicional de 50% (</w:t>
                  </w:r>
                  <w:r w:rsidR="00E928FF" w:rsidRPr="0097526B">
                    <w:rPr>
                      <w:rFonts w:ascii="Arial" w:hAnsi="Arial" w:cs="Arial"/>
                      <w:spacing w:val="16"/>
                      <w:sz w:val="28"/>
                      <w:szCs w:val="28"/>
                    </w:rPr>
                    <w:t>cinquenta</w:t>
                  </w:r>
                  <w:r w:rsidRPr="0097526B">
                    <w:rPr>
                      <w:rFonts w:ascii="Arial" w:hAnsi="Arial" w:cs="Arial"/>
                      <w:spacing w:val="16"/>
                      <w:sz w:val="28"/>
                      <w:szCs w:val="28"/>
                    </w:rPr>
                    <w:t xml:space="preserve"> por cento), da </w:t>
                  </w:r>
                  <w:r w:rsidRPr="0097526B">
                    <w:rPr>
                      <w:rFonts w:ascii="Arial" w:hAnsi="Arial" w:cs="Arial"/>
                      <w:b/>
                      <w:bCs/>
                      <w:spacing w:val="16"/>
                      <w:sz w:val="28"/>
                      <w:szCs w:val="28"/>
                    </w:rPr>
                    <w:t>21ª</w:t>
                  </w:r>
                  <w:r w:rsidRPr="0097526B">
                    <w:rPr>
                      <w:rFonts w:ascii="Arial" w:hAnsi="Arial" w:cs="Arial"/>
                      <w:spacing w:val="16"/>
                      <w:sz w:val="28"/>
                      <w:szCs w:val="28"/>
                    </w:rPr>
                    <w:t xml:space="preserve"> </w:t>
                  </w:r>
                  <w:r w:rsidRPr="0097526B">
                    <w:rPr>
                      <w:rFonts w:ascii="Arial" w:hAnsi="Arial" w:cs="Arial"/>
                      <w:b/>
                      <w:bCs/>
                      <w:spacing w:val="16"/>
                      <w:sz w:val="28"/>
                      <w:szCs w:val="28"/>
                    </w:rPr>
                    <w:t xml:space="preserve">a 40ª </w:t>
                  </w:r>
                  <w:r w:rsidR="00F80C85" w:rsidRPr="0097526B">
                    <w:rPr>
                      <w:rFonts w:ascii="Arial" w:hAnsi="Arial" w:cs="Arial"/>
                      <w:spacing w:val="16"/>
                      <w:sz w:val="28"/>
                      <w:szCs w:val="28"/>
                    </w:rPr>
                    <w:t>hora com adicional de 65</w:t>
                  </w:r>
                  <w:r w:rsidRPr="0097526B">
                    <w:rPr>
                      <w:rFonts w:ascii="Arial" w:hAnsi="Arial" w:cs="Arial"/>
                      <w:spacing w:val="16"/>
                      <w:sz w:val="28"/>
                      <w:szCs w:val="28"/>
                    </w:rPr>
                    <w:t xml:space="preserve">% (sessenta e cinco por cento) estabelecendo que e da </w:t>
                  </w:r>
                  <w:r w:rsidRPr="0097526B">
                    <w:rPr>
                      <w:rFonts w:ascii="Arial" w:hAnsi="Arial" w:cs="Arial"/>
                      <w:b/>
                      <w:bCs/>
                      <w:spacing w:val="16"/>
                      <w:sz w:val="28"/>
                      <w:szCs w:val="28"/>
                    </w:rPr>
                    <w:t xml:space="preserve">41ª a 50ª </w:t>
                  </w:r>
                  <w:r w:rsidRPr="0097526B">
                    <w:rPr>
                      <w:rFonts w:ascii="Arial" w:hAnsi="Arial" w:cs="Arial"/>
                      <w:spacing w:val="16"/>
                      <w:sz w:val="28"/>
                      <w:szCs w:val="28"/>
                    </w:rPr>
                    <w:t>hora será acrescida com adicional de 85% (oitenta e cinco por cento), e estipulando-se este o limite máximo de horas extras mensais;</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PARÁGRAFO PRIMEIRO</w:t>
                  </w:r>
                  <w:r w:rsidR="001A6729" w:rsidRPr="0097526B">
                    <w:rPr>
                      <w:rFonts w:ascii="Arial" w:hAnsi="Arial" w:cs="Arial"/>
                      <w:b/>
                      <w:bCs/>
                      <w:spacing w:val="16"/>
                      <w:sz w:val="28"/>
                      <w:szCs w:val="28"/>
                    </w:rPr>
                    <w:t>:</w:t>
                  </w:r>
                  <w:r w:rsidRPr="0097526B">
                    <w:rPr>
                      <w:rFonts w:ascii="Arial" w:hAnsi="Arial" w:cs="Arial"/>
                      <w:b/>
                      <w:bCs/>
                      <w:spacing w:val="16"/>
                      <w:sz w:val="28"/>
                      <w:szCs w:val="28"/>
                    </w:rPr>
                    <w:t xml:space="preserve"> </w:t>
                  </w:r>
                  <w:r w:rsidRPr="0097526B">
                    <w:rPr>
                      <w:rFonts w:ascii="Arial" w:hAnsi="Arial" w:cs="Arial"/>
                      <w:spacing w:val="16"/>
                      <w:sz w:val="28"/>
                      <w:szCs w:val="28"/>
                    </w:rPr>
                    <w:t>Os valores variáveis integram os cálculos para efeito do calculo da hora extra.</w:t>
                  </w:r>
                </w:p>
                <w:p w:rsidR="00E16CEC" w:rsidRPr="0097526B" w:rsidRDefault="00E16CEC" w:rsidP="00E928FF">
                  <w:pPr>
                    <w:spacing w:after="240"/>
                    <w:jc w:val="both"/>
                    <w:rPr>
                      <w:rFonts w:ascii="Arial" w:hAnsi="Arial" w:cs="Arial"/>
                      <w:sz w:val="28"/>
                      <w:szCs w:val="28"/>
                    </w:rPr>
                  </w:pPr>
                  <w:r w:rsidRPr="0097526B">
                    <w:rPr>
                      <w:rFonts w:ascii="Arial" w:hAnsi="Arial" w:cs="Arial"/>
                      <w:b/>
                      <w:bCs/>
                      <w:spacing w:val="16"/>
                      <w:sz w:val="28"/>
                      <w:szCs w:val="28"/>
                    </w:rPr>
                    <w:t xml:space="preserve">PARAGRAFO SEGUNDO: </w:t>
                  </w:r>
                  <w:r w:rsidRPr="0097526B">
                    <w:rPr>
                      <w:rFonts w:ascii="Arial" w:hAnsi="Arial" w:cs="Arial"/>
                      <w:spacing w:val="16"/>
                      <w:sz w:val="28"/>
                      <w:szCs w:val="28"/>
                    </w:rPr>
                    <w:t xml:space="preserve">Os </w:t>
                  </w:r>
                  <w:r w:rsidR="00E928FF" w:rsidRPr="0097526B">
                    <w:rPr>
                      <w:rFonts w:ascii="Arial" w:hAnsi="Arial" w:cs="Arial"/>
                      <w:spacing w:val="16"/>
                      <w:sz w:val="28"/>
                      <w:szCs w:val="28"/>
                    </w:rPr>
                    <w:t xml:space="preserve">Domingos, Feriados Nacionais e </w:t>
                  </w:r>
                  <w:r w:rsidRPr="0097526B">
                    <w:rPr>
                      <w:rFonts w:ascii="Arial" w:hAnsi="Arial" w:cs="Arial"/>
                      <w:spacing w:val="16"/>
                      <w:sz w:val="28"/>
                      <w:szCs w:val="28"/>
                    </w:rPr>
                    <w:t>Municipais são considerados como Descanso Semanal Remunerado. Havendo necessidade, os trabalhadores convocados a laborar nestes dias receberão o adicional de 100% (cem por cento) sobre a h</w:t>
                  </w:r>
                  <w:r w:rsidR="00E928FF" w:rsidRPr="0097526B">
                    <w:rPr>
                      <w:rFonts w:ascii="Arial" w:hAnsi="Arial" w:cs="Arial"/>
                      <w:spacing w:val="16"/>
                      <w:sz w:val="28"/>
                      <w:szCs w:val="28"/>
                    </w:rPr>
                    <w:t xml:space="preserve">ora normal, acrescidos do valor </w:t>
                  </w:r>
                  <w:r w:rsidRPr="0097526B">
                    <w:rPr>
                      <w:rFonts w:ascii="Arial" w:hAnsi="Arial" w:cs="Arial"/>
                      <w:spacing w:val="16"/>
                      <w:sz w:val="28"/>
                      <w:szCs w:val="28"/>
                    </w:rPr>
                    <w:t xml:space="preserve">equivalente ao DSR. </w:t>
                  </w:r>
                  <w:r w:rsidRPr="0097526B">
                    <w:rPr>
                      <w:rFonts w:ascii="Arial" w:hAnsi="Arial" w:cs="Arial"/>
                      <w:sz w:val="28"/>
                      <w:szCs w:val="28"/>
                    </w:rPr>
                    <w:br/>
                  </w:r>
                  <w:r w:rsidRPr="0097526B">
                    <w:rPr>
                      <w:rFonts w:ascii="Arial" w:hAnsi="Arial" w:cs="Arial"/>
                      <w:sz w:val="28"/>
                      <w:szCs w:val="28"/>
                    </w:rPr>
                    <w:br/>
                  </w:r>
                  <w:r w:rsidRPr="0097526B">
                    <w:rPr>
                      <w:rFonts w:ascii="Arial" w:hAnsi="Arial" w:cs="Arial"/>
                      <w:b/>
                      <w:bCs/>
                      <w:sz w:val="28"/>
                      <w:szCs w:val="28"/>
                    </w:rPr>
                    <w:t>CLÁUSULA VIGÉSIMA SÉTIMA - PRORROGAÇÃO DA JORNADA</w:t>
                  </w:r>
                </w:p>
                <w:p w:rsidR="00E84069" w:rsidRPr="0097526B" w:rsidRDefault="00E16CEC" w:rsidP="00E84069">
                  <w:pPr>
                    <w:pStyle w:val="normalverdana"/>
                    <w:spacing w:before="0" w:beforeAutospacing="0" w:after="0" w:afterAutospacing="0"/>
                    <w:jc w:val="both"/>
                    <w:rPr>
                      <w:rFonts w:ascii="Arial" w:hAnsi="Arial" w:cs="Arial"/>
                      <w:spacing w:val="16"/>
                      <w:sz w:val="28"/>
                      <w:szCs w:val="28"/>
                    </w:rPr>
                  </w:pPr>
                  <w:r w:rsidRPr="0097526B">
                    <w:rPr>
                      <w:rFonts w:ascii="Arial" w:hAnsi="Arial" w:cs="Arial"/>
                      <w:spacing w:val="16"/>
                      <w:sz w:val="28"/>
                      <w:szCs w:val="28"/>
                    </w:rPr>
                    <w:t>Ao empregado estudante será permitida a prorrogação do horário de trabalho desde que respeitado período mínimo necessário ao deslocamento até a instituição de ensino.</w:t>
                  </w:r>
                </w:p>
                <w:p w:rsidR="00E16CEC" w:rsidRPr="0097526B" w:rsidRDefault="00E16CEC" w:rsidP="00E84069">
                  <w:pPr>
                    <w:pStyle w:val="normalverdana"/>
                    <w:spacing w:before="0" w:beforeAutospacing="0" w:after="0" w:afterAutospacing="0"/>
                    <w:jc w:val="both"/>
                    <w:rPr>
                      <w:rFonts w:ascii="Arial" w:hAnsi="Arial" w:cs="Arial"/>
                      <w:sz w:val="28"/>
                      <w:szCs w:val="28"/>
                    </w:rPr>
                  </w:pPr>
                  <w:r w:rsidRPr="0097526B">
                    <w:rPr>
                      <w:rFonts w:ascii="Arial" w:hAnsi="Arial" w:cs="Arial"/>
                      <w:b/>
                      <w:bCs/>
                      <w:spacing w:val="16"/>
                      <w:sz w:val="28"/>
                      <w:szCs w:val="28"/>
                    </w:rPr>
                    <w:t xml:space="preserve">PARÁGRAFO PRIMEIRO: </w:t>
                  </w:r>
                  <w:r w:rsidRPr="0097526B">
                    <w:rPr>
                      <w:rFonts w:ascii="Arial" w:hAnsi="Arial" w:cs="Arial"/>
                      <w:spacing w:val="16"/>
                      <w:sz w:val="28"/>
                      <w:szCs w:val="28"/>
                    </w:rPr>
                    <w:t xml:space="preserve">Serão abonadas as faltas ao empregado que comprovadamente for prestar vestibular em horário que </w:t>
                  </w:r>
                  <w:r w:rsidR="00177BE6" w:rsidRPr="0097526B">
                    <w:rPr>
                      <w:rFonts w:ascii="Arial" w:hAnsi="Arial" w:cs="Arial"/>
                      <w:spacing w:val="16"/>
                      <w:sz w:val="28"/>
                      <w:szCs w:val="28"/>
                    </w:rPr>
                    <w:t>coincidir</w:t>
                  </w:r>
                  <w:r w:rsidRPr="0097526B">
                    <w:rPr>
                      <w:rFonts w:ascii="Arial" w:hAnsi="Arial" w:cs="Arial"/>
                      <w:spacing w:val="16"/>
                      <w:sz w:val="28"/>
                      <w:szCs w:val="28"/>
                    </w:rPr>
                    <w:t xml:space="preserve"> com jornada de trabalho.</w:t>
                  </w:r>
                </w:p>
                <w:p w:rsidR="00E84069" w:rsidRPr="0097526B" w:rsidRDefault="00E84069" w:rsidP="009D1011">
                  <w:pPr>
                    <w:jc w:val="center"/>
                    <w:rPr>
                      <w:rFonts w:ascii="Arial" w:hAnsi="Arial" w:cs="Arial"/>
                      <w:b/>
                      <w:bCs/>
                      <w:sz w:val="28"/>
                      <w:szCs w:val="28"/>
                    </w:rPr>
                  </w:pPr>
                </w:p>
                <w:p w:rsidR="00E16CEC" w:rsidRPr="0097526B" w:rsidRDefault="00E16CEC" w:rsidP="009D1011">
                  <w:pPr>
                    <w:jc w:val="center"/>
                    <w:rPr>
                      <w:rFonts w:ascii="Arial" w:hAnsi="Arial" w:cs="Arial"/>
                      <w:sz w:val="28"/>
                      <w:szCs w:val="28"/>
                    </w:rPr>
                  </w:pPr>
                  <w:r w:rsidRPr="0097526B">
                    <w:rPr>
                      <w:rFonts w:ascii="Arial" w:hAnsi="Arial" w:cs="Arial"/>
                      <w:b/>
                      <w:bCs/>
                      <w:sz w:val="28"/>
                      <w:szCs w:val="28"/>
                    </w:rPr>
                    <w:t>Intervalos para Descanso</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VIGÉSIMA OITAVA - INTERVALO PARA DESCANSO</w:t>
                  </w:r>
                </w:p>
                <w:p w:rsidR="00E16CEC" w:rsidRPr="0097526B" w:rsidRDefault="00E16CEC" w:rsidP="009D1011">
                  <w:pPr>
                    <w:adjustRightInd w:val="0"/>
                    <w:jc w:val="both"/>
                    <w:rPr>
                      <w:rFonts w:ascii="Arial" w:hAnsi="Arial" w:cs="Arial"/>
                      <w:sz w:val="28"/>
                      <w:szCs w:val="28"/>
                    </w:rPr>
                  </w:pPr>
                  <w:r w:rsidRPr="0097526B">
                    <w:rPr>
                      <w:rFonts w:ascii="Arial" w:hAnsi="Arial" w:cs="Arial"/>
                      <w:color w:val="231F20"/>
                      <w:sz w:val="28"/>
                      <w:szCs w:val="28"/>
                    </w:rPr>
                    <w:t>Os empregadores autorizarão, havendo condições de segurança, que seus empregados permaneçam no recinto de trabalho, para gozo de intervalo para descanso (art. 71 da CLT). Tal situação, se efetivada, não ensejará trabalho extraordinário ou remuneração correspondente.</w:t>
                  </w:r>
                  <w:r w:rsidR="001A6729" w:rsidRPr="0097526B">
                    <w:rPr>
                      <w:rFonts w:ascii="Arial" w:hAnsi="Arial" w:cs="Arial"/>
                      <w:color w:val="231F20"/>
                      <w:sz w:val="28"/>
                      <w:szCs w:val="28"/>
                    </w:rPr>
                    <w:t xml:space="preserve">                                                                            </w:t>
                  </w:r>
                  <w:r w:rsidR="00B842D8" w:rsidRPr="0097526B">
                    <w:rPr>
                      <w:rFonts w:ascii="Arial" w:hAnsi="Arial" w:cs="Arial"/>
                      <w:b/>
                      <w:bCs/>
                      <w:sz w:val="28"/>
                      <w:szCs w:val="28"/>
                    </w:rPr>
                    <w:t xml:space="preserve">PARAGRAFO ÚNICO: </w:t>
                  </w:r>
                  <w:r w:rsidRPr="0097526B">
                    <w:rPr>
                      <w:rFonts w:ascii="Arial" w:hAnsi="Arial" w:cs="Arial"/>
                      <w:sz w:val="28"/>
                      <w:szCs w:val="28"/>
                    </w:rPr>
                    <w:t>Os intervalos intrajornada não concedidos pelo empregador aos empregados serão considerados como hora extra e deverão ser remunerados com o adicional convencional.</w:t>
                  </w:r>
                </w:p>
                <w:p w:rsidR="00780D90" w:rsidRPr="0097526B" w:rsidRDefault="00E16CEC" w:rsidP="001A6729">
                  <w:pPr>
                    <w:jc w:val="center"/>
                    <w:rPr>
                      <w:rFonts w:ascii="Arial" w:hAnsi="Arial" w:cs="Arial"/>
                      <w:b/>
                      <w:bCs/>
                      <w:sz w:val="28"/>
                      <w:szCs w:val="28"/>
                    </w:rPr>
                  </w:pPr>
                  <w:r w:rsidRPr="0097526B">
                    <w:rPr>
                      <w:rFonts w:ascii="Arial" w:hAnsi="Arial" w:cs="Arial"/>
                      <w:b/>
                      <w:bCs/>
                      <w:sz w:val="28"/>
                      <w:szCs w:val="28"/>
                    </w:rPr>
                    <w:t>Descanso Semanal</w:t>
                  </w:r>
                </w:p>
                <w:p w:rsidR="00E16CEC" w:rsidRPr="0097526B" w:rsidRDefault="00E16CEC" w:rsidP="00780D90">
                  <w:pPr>
                    <w:rPr>
                      <w:rFonts w:ascii="Arial" w:hAnsi="Arial" w:cs="Arial"/>
                      <w:sz w:val="28"/>
                      <w:szCs w:val="28"/>
                    </w:rPr>
                  </w:pPr>
                  <w:r w:rsidRPr="0097526B">
                    <w:rPr>
                      <w:rFonts w:ascii="Arial" w:hAnsi="Arial" w:cs="Arial"/>
                      <w:b/>
                      <w:bCs/>
                      <w:sz w:val="28"/>
                      <w:szCs w:val="28"/>
                    </w:rPr>
                    <w:t>CLÁUSULA VIGÉSIMA NONA - DESCANSO SEMANAL REMUNERADO</w:t>
                  </w:r>
                </w:p>
                <w:p w:rsidR="00E84069" w:rsidRPr="0097526B" w:rsidRDefault="00E16CEC" w:rsidP="00E84069">
                  <w:pPr>
                    <w:pStyle w:val="normalverdana"/>
                    <w:spacing w:before="0" w:beforeAutospacing="0" w:after="0" w:afterAutospacing="0"/>
                    <w:jc w:val="both"/>
                    <w:rPr>
                      <w:rFonts w:ascii="Arial" w:hAnsi="Arial" w:cs="Arial"/>
                      <w:sz w:val="28"/>
                      <w:szCs w:val="28"/>
                    </w:rPr>
                  </w:pPr>
                  <w:r w:rsidRPr="0097526B">
                    <w:rPr>
                      <w:rFonts w:ascii="Arial" w:hAnsi="Arial" w:cs="Arial"/>
                      <w:sz w:val="28"/>
                      <w:szCs w:val="28"/>
                    </w:rPr>
                    <w:t xml:space="preserve">O repouso semanal remunerado será preferencialmente aos domingos e feriados. Em situações em que o trabalho ocorrer também aos domingos, será assegurado o descanso durante a semana devendo ser preservado o direito ao descanso semanal em no mínimo uma vez por mês aos domingos. </w:t>
                  </w:r>
                </w:p>
                <w:p w:rsidR="00E16CEC" w:rsidRPr="0097526B" w:rsidRDefault="00E16CEC" w:rsidP="00E84069">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 xml:space="preserve">PARAGRAFO </w:t>
                  </w:r>
                  <w:r w:rsidR="00E84069" w:rsidRPr="0097526B">
                    <w:rPr>
                      <w:rFonts w:ascii="Arial" w:hAnsi="Arial" w:cs="Arial"/>
                      <w:b/>
                      <w:bCs/>
                      <w:sz w:val="28"/>
                      <w:szCs w:val="28"/>
                    </w:rPr>
                    <w:t>ÚNICO</w:t>
                  </w:r>
                  <w:r w:rsidRPr="0097526B">
                    <w:rPr>
                      <w:rFonts w:ascii="Arial" w:hAnsi="Arial" w:cs="Arial"/>
                      <w:b/>
                      <w:bCs/>
                      <w:sz w:val="28"/>
                      <w:szCs w:val="28"/>
                    </w:rPr>
                    <w:t xml:space="preserve">: </w:t>
                  </w:r>
                  <w:r w:rsidRPr="0097526B">
                    <w:rPr>
                      <w:rFonts w:ascii="Arial" w:hAnsi="Arial" w:cs="Arial"/>
                      <w:sz w:val="28"/>
                      <w:szCs w:val="28"/>
                    </w:rPr>
                    <w:t>Todos os valores pagos ao empregado tais como horas extras, comissões e demais formas de pagamentos variáveis serão acrescidos do valor do DSR, que será discriminado separadamente nos holerites e calculados mensalmente de acordo com a quantidade de domingos e feriados existentes no mês correspondente.</w:t>
                  </w:r>
                </w:p>
                <w:p w:rsidR="00E16CEC" w:rsidRPr="0097526B" w:rsidRDefault="00E16CEC" w:rsidP="009D1011">
                  <w:pPr>
                    <w:jc w:val="center"/>
                    <w:rPr>
                      <w:rFonts w:ascii="Arial" w:hAnsi="Arial" w:cs="Arial"/>
                      <w:sz w:val="28"/>
                      <w:szCs w:val="28"/>
                    </w:rPr>
                  </w:pPr>
                  <w:r w:rsidRPr="0097526B">
                    <w:rPr>
                      <w:rFonts w:ascii="Arial" w:hAnsi="Arial" w:cs="Arial"/>
                      <w:b/>
                      <w:bCs/>
                      <w:sz w:val="28"/>
                      <w:szCs w:val="28"/>
                    </w:rPr>
                    <w:t>Faltas</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TRIGÉSIMA - FALTA POR MOTIVO DE DOENÇA</w:t>
                  </w:r>
                </w:p>
                <w:p w:rsidR="00E84069" w:rsidRPr="0097526B" w:rsidRDefault="00E16CEC" w:rsidP="00E84069">
                  <w:pPr>
                    <w:pStyle w:val="normalverdana"/>
                    <w:spacing w:before="0" w:beforeAutospacing="0" w:after="0" w:afterAutospacing="0"/>
                    <w:jc w:val="both"/>
                    <w:rPr>
                      <w:rFonts w:ascii="Arial" w:hAnsi="Arial" w:cs="Arial"/>
                      <w:sz w:val="28"/>
                      <w:szCs w:val="28"/>
                    </w:rPr>
                  </w:pPr>
                  <w:r w:rsidRPr="0097526B">
                    <w:rPr>
                      <w:rFonts w:ascii="Arial" w:hAnsi="Arial" w:cs="Arial"/>
                      <w:sz w:val="28"/>
                      <w:szCs w:val="28"/>
                    </w:rPr>
                    <w:t>Serão abonadas as faltas provenientes de doença dos filhos, no limite de 1 (uma) falta por semestre, desde que devidamente comprovadas através de atestado e/ou declaração do médico, ficando, desde já, convencionado que, os atestados médicos firmados por profissionais credenciados pelos convênios médicos firmados pelo SINTRADESP, terão a mesma validade que os firmados pela Previdência Social. Havendo necessidade, não poderão ser descontadas outras faltas havidas pelo mesmo motivo, no limite de quatro, desde que devidamente compensadas através de acordo entre as partes.</w:t>
                  </w:r>
                </w:p>
                <w:p w:rsidR="00E16CEC" w:rsidRPr="0097526B" w:rsidRDefault="00B842D8" w:rsidP="00E84069">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PARAGRAFO ÚNICO:</w:t>
                  </w:r>
                  <w:r w:rsidR="00E16CEC" w:rsidRPr="0097526B">
                    <w:rPr>
                      <w:rFonts w:ascii="Arial" w:hAnsi="Arial" w:cs="Arial"/>
                      <w:b/>
                      <w:bCs/>
                      <w:sz w:val="28"/>
                      <w:szCs w:val="28"/>
                    </w:rPr>
                    <w:t xml:space="preserve"> </w:t>
                  </w:r>
                  <w:r w:rsidR="00E16CEC" w:rsidRPr="0097526B">
                    <w:rPr>
                      <w:rFonts w:ascii="Arial" w:hAnsi="Arial" w:cs="Arial"/>
                      <w:sz w:val="28"/>
                      <w:szCs w:val="28"/>
                    </w:rPr>
                    <w:t>O empregador fornecerá comprovante de entrega e recebimento dos atestados médicos ao empregado.</w:t>
                  </w:r>
                </w:p>
                <w:p w:rsidR="001A6729" w:rsidRPr="0097526B" w:rsidRDefault="001A6729" w:rsidP="00E84069">
                  <w:pPr>
                    <w:pStyle w:val="normalverdana"/>
                    <w:spacing w:before="0" w:beforeAutospacing="0" w:after="0" w:afterAutospacing="0"/>
                    <w:jc w:val="both"/>
                    <w:rPr>
                      <w:rFonts w:ascii="Arial" w:hAnsi="Arial" w:cs="Arial"/>
                      <w:sz w:val="28"/>
                      <w:szCs w:val="28"/>
                    </w:rPr>
                  </w:pP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TRIGÉSIMA PRIMEIRA - AUSÊNCIA LEGAL AO TRABALHO</w:t>
                  </w:r>
                </w:p>
                <w:p w:rsidR="00E16CEC" w:rsidRPr="0097526B" w:rsidRDefault="00E16CEC" w:rsidP="00E928FF">
                  <w:pPr>
                    <w:pStyle w:val="normalverdana"/>
                    <w:spacing w:before="0" w:beforeAutospacing="0" w:after="0" w:afterAutospacing="0"/>
                    <w:jc w:val="both"/>
                    <w:rPr>
                      <w:rFonts w:ascii="Arial" w:hAnsi="Arial" w:cs="Arial"/>
                      <w:sz w:val="28"/>
                      <w:szCs w:val="28"/>
                    </w:rPr>
                  </w:pPr>
                  <w:r w:rsidRPr="0097526B">
                    <w:rPr>
                      <w:rFonts w:ascii="Arial" w:hAnsi="Arial" w:cs="Arial"/>
                      <w:sz w:val="28"/>
                      <w:szCs w:val="28"/>
                    </w:rPr>
                    <w:t>As ausências legais serão aquelas estipuladas pelo Artigo 473, Inciso I da C L T, quais sejam:</w:t>
                  </w:r>
                </w:p>
                <w:p w:rsidR="00E16CEC" w:rsidRPr="0097526B" w:rsidRDefault="00E16CEC" w:rsidP="00E928FF">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 Até 02 (dois)</w:t>
                  </w:r>
                  <w:r w:rsidRPr="0097526B">
                    <w:rPr>
                      <w:rFonts w:ascii="Arial" w:hAnsi="Arial" w:cs="Arial"/>
                      <w:sz w:val="28"/>
                      <w:szCs w:val="28"/>
                    </w:rPr>
                    <w:t xml:space="preserve"> dias consecutivos em caso de falecimento do cônjuge, ascendente, descendente, irmão ou pessoa que comprovadamente viva sob sua dependência;</w:t>
                  </w:r>
                </w:p>
                <w:p w:rsidR="00E16CEC" w:rsidRPr="0097526B" w:rsidRDefault="00E16CEC" w:rsidP="009D1011">
                  <w:pPr>
                    <w:pStyle w:val="normalverdana"/>
                    <w:spacing w:before="0" w:beforeAutospacing="0" w:after="0" w:afterAutospacing="0"/>
                    <w:rPr>
                      <w:rFonts w:ascii="Arial" w:hAnsi="Arial" w:cs="Arial"/>
                      <w:sz w:val="28"/>
                      <w:szCs w:val="28"/>
                    </w:rPr>
                  </w:pPr>
                  <w:r w:rsidRPr="0097526B">
                    <w:rPr>
                      <w:rFonts w:ascii="Arial" w:hAnsi="Arial" w:cs="Arial"/>
                      <w:b/>
                      <w:bCs/>
                      <w:sz w:val="28"/>
                      <w:szCs w:val="28"/>
                    </w:rPr>
                    <w:t>- Até 03 (três)</w:t>
                  </w:r>
                  <w:r w:rsidRPr="0097526B">
                    <w:rPr>
                      <w:rFonts w:ascii="Arial" w:hAnsi="Arial" w:cs="Arial"/>
                      <w:sz w:val="28"/>
                      <w:szCs w:val="28"/>
                    </w:rPr>
                    <w:t xml:space="preserve"> dias consecutivo em virtude de casamento.</w:t>
                  </w:r>
                </w:p>
                <w:p w:rsidR="00FF75DD" w:rsidRPr="0097526B" w:rsidRDefault="00E16CEC" w:rsidP="00FF75DD">
                  <w:pPr>
                    <w:pStyle w:val="normalverdana"/>
                    <w:spacing w:before="0" w:beforeAutospacing="0" w:after="0" w:afterAutospacing="0"/>
                    <w:rPr>
                      <w:rFonts w:ascii="Arial" w:hAnsi="Arial" w:cs="Arial"/>
                      <w:sz w:val="28"/>
                      <w:szCs w:val="28"/>
                    </w:rPr>
                  </w:pPr>
                  <w:r w:rsidRPr="0097526B">
                    <w:rPr>
                      <w:rFonts w:ascii="Arial" w:hAnsi="Arial" w:cs="Arial"/>
                      <w:b/>
                      <w:bCs/>
                      <w:sz w:val="28"/>
                      <w:szCs w:val="28"/>
                    </w:rPr>
                    <w:t>- 05 (cinco)</w:t>
                  </w:r>
                  <w:r w:rsidRPr="0097526B">
                    <w:rPr>
                      <w:rFonts w:ascii="Arial" w:hAnsi="Arial" w:cs="Arial"/>
                      <w:sz w:val="28"/>
                      <w:szCs w:val="28"/>
                    </w:rPr>
                    <w:t xml:space="preserve"> dias consecutivos nos casos de licença paternidade (conforme ADCT/CF, artigo 10º, parágrafo 1º).</w:t>
                  </w:r>
                </w:p>
                <w:p w:rsidR="00FF75DD" w:rsidRPr="0097526B" w:rsidRDefault="00E16CEC" w:rsidP="001A6729">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 xml:space="preserve">PARÁGRAFO </w:t>
                  </w:r>
                  <w:r w:rsidR="00FF75DD" w:rsidRPr="0097526B">
                    <w:rPr>
                      <w:rFonts w:ascii="Arial" w:hAnsi="Arial" w:cs="Arial"/>
                      <w:b/>
                      <w:bCs/>
                      <w:sz w:val="28"/>
                      <w:szCs w:val="28"/>
                    </w:rPr>
                    <w:t>ÚNICO</w:t>
                  </w:r>
                  <w:r w:rsidRPr="0097526B">
                    <w:rPr>
                      <w:rFonts w:ascii="Arial" w:hAnsi="Arial" w:cs="Arial"/>
                      <w:sz w:val="28"/>
                      <w:szCs w:val="28"/>
                    </w:rPr>
                    <w:t>: Toda a ausência legal ao trabalho será paga sobre a remuneração total do trabalhador, ou seja, sobre todas as parcelas que integram o seu salário, calculados sobre o ultimo salário ou sobre a média, pagando-se pelo maior.</w:t>
                  </w:r>
                </w:p>
                <w:p w:rsidR="001A6729" w:rsidRPr="0097526B" w:rsidRDefault="001A6729" w:rsidP="001A6729">
                  <w:pPr>
                    <w:pStyle w:val="normalverdana"/>
                    <w:spacing w:before="0" w:beforeAutospacing="0" w:after="0" w:afterAutospacing="0"/>
                    <w:jc w:val="both"/>
                    <w:rPr>
                      <w:rFonts w:ascii="Arial" w:hAnsi="Arial" w:cs="Arial"/>
                      <w:b/>
                      <w:bCs/>
                      <w:sz w:val="28"/>
                      <w:szCs w:val="28"/>
                    </w:rPr>
                  </w:pPr>
                </w:p>
                <w:p w:rsidR="00E16CEC" w:rsidRPr="0097526B" w:rsidRDefault="00E16CEC" w:rsidP="009D1011">
                  <w:pPr>
                    <w:jc w:val="center"/>
                    <w:rPr>
                      <w:rFonts w:ascii="Arial" w:hAnsi="Arial" w:cs="Arial"/>
                      <w:sz w:val="28"/>
                      <w:szCs w:val="28"/>
                    </w:rPr>
                  </w:pPr>
                  <w:r w:rsidRPr="0097526B">
                    <w:rPr>
                      <w:rFonts w:ascii="Arial" w:hAnsi="Arial" w:cs="Arial"/>
                      <w:b/>
                      <w:bCs/>
                      <w:sz w:val="28"/>
                      <w:szCs w:val="28"/>
                    </w:rPr>
                    <w:t>Férias e Licenças</w:t>
                  </w:r>
                  <w:r w:rsidRPr="0097526B">
                    <w:rPr>
                      <w:rFonts w:ascii="Arial" w:hAnsi="Arial" w:cs="Arial"/>
                      <w:b/>
                      <w:bCs/>
                      <w:sz w:val="28"/>
                      <w:szCs w:val="28"/>
                    </w:rPr>
                    <w:br/>
                    <w:t>Remuneração de Férias</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TRIGÉSIMA SEGUNDA - DAS FÉRIAS</w:t>
                  </w:r>
                </w:p>
                <w:p w:rsidR="00E16CEC" w:rsidRPr="0097526B" w:rsidRDefault="00E16CEC" w:rsidP="009D1011">
                  <w:pPr>
                    <w:pStyle w:val="normalverdana"/>
                    <w:spacing w:before="0" w:beforeAutospacing="0" w:after="0" w:afterAutospacing="0"/>
                    <w:rPr>
                      <w:rFonts w:ascii="Arial" w:hAnsi="Arial" w:cs="Arial"/>
                      <w:b/>
                      <w:bCs/>
                      <w:spacing w:val="16"/>
                      <w:sz w:val="28"/>
                      <w:szCs w:val="28"/>
                    </w:rPr>
                  </w:pPr>
                  <w:r w:rsidRPr="0097526B">
                    <w:rPr>
                      <w:rFonts w:ascii="Arial" w:hAnsi="Arial" w:cs="Arial"/>
                      <w:sz w:val="28"/>
                      <w:szCs w:val="28"/>
                    </w:rPr>
                    <w:t xml:space="preserve">O pagamento das férias a qualquer título, inclusive proporcionais, será acrescido com o teor constitucional, as quais devem ser comunicadas com trinta dias de antecedência e pagas até dois (02) dias antes do início da mesma. </w:t>
                  </w:r>
                </w:p>
                <w:p w:rsidR="00E16CEC" w:rsidRPr="0097526B" w:rsidRDefault="00E16CEC" w:rsidP="00E928FF">
                  <w:pPr>
                    <w:pStyle w:val="normalverdana"/>
                    <w:spacing w:before="0" w:beforeAutospacing="0" w:after="0" w:afterAutospacing="0"/>
                    <w:jc w:val="both"/>
                    <w:rPr>
                      <w:rFonts w:ascii="Arial" w:hAnsi="Arial" w:cs="Arial"/>
                      <w:sz w:val="28"/>
                      <w:szCs w:val="28"/>
                    </w:rPr>
                  </w:pPr>
                  <w:r w:rsidRPr="0097526B">
                    <w:rPr>
                      <w:rFonts w:ascii="Arial" w:hAnsi="Arial" w:cs="Arial"/>
                      <w:b/>
                      <w:bCs/>
                      <w:spacing w:val="16"/>
                      <w:sz w:val="28"/>
                      <w:szCs w:val="28"/>
                    </w:rPr>
                    <w:t>PARÁGRAFO PRIMEIRO</w:t>
                  </w:r>
                  <w:r w:rsidR="001A6729" w:rsidRPr="0097526B">
                    <w:rPr>
                      <w:rFonts w:ascii="Arial" w:hAnsi="Arial" w:cs="Arial"/>
                      <w:b/>
                      <w:bCs/>
                      <w:spacing w:val="16"/>
                      <w:sz w:val="28"/>
                      <w:szCs w:val="28"/>
                    </w:rPr>
                    <w:t>:</w:t>
                  </w:r>
                  <w:r w:rsidRPr="0097526B">
                    <w:rPr>
                      <w:rFonts w:ascii="Arial" w:hAnsi="Arial" w:cs="Arial"/>
                      <w:spacing w:val="16"/>
                      <w:sz w:val="28"/>
                      <w:szCs w:val="28"/>
                    </w:rPr>
                    <w:t xml:space="preserve"> O inicio das férias coletivas ou individuais, não poderão coincidir com sábado, domingo ou feriado</w:t>
                  </w:r>
                  <w:r w:rsidRPr="0097526B">
                    <w:rPr>
                      <w:rFonts w:ascii="Arial" w:hAnsi="Arial" w:cs="Arial"/>
                      <w:sz w:val="28"/>
                      <w:szCs w:val="28"/>
                    </w:rPr>
                    <w:t>.</w:t>
                  </w:r>
                </w:p>
                <w:p w:rsidR="00E16CEC" w:rsidRPr="0097526B" w:rsidRDefault="001A6729" w:rsidP="001A6729">
                  <w:pPr>
                    <w:pStyle w:val="normalverdana"/>
                    <w:spacing w:before="0" w:beforeAutospacing="0" w:after="0" w:afterAutospacing="0"/>
                    <w:jc w:val="both"/>
                    <w:rPr>
                      <w:rFonts w:ascii="Arial" w:hAnsi="Arial" w:cs="Arial"/>
                      <w:b/>
                      <w:bCs/>
                      <w:spacing w:val="16"/>
                      <w:sz w:val="28"/>
                      <w:szCs w:val="28"/>
                    </w:rPr>
                  </w:pPr>
                  <w:r w:rsidRPr="0097526B">
                    <w:rPr>
                      <w:rFonts w:ascii="Arial" w:hAnsi="Arial" w:cs="Arial"/>
                      <w:b/>
                      <w:bCs/>
                      <w:spacing w:val="16"/>
                      <w:sz w:val="28"/>
                      <w:szCs w:val="28"/>
                    </w:rPr>
                    <w:t>PARÁGRAFO SEGUNDO:</w:t>
                  </w:r>
                  <w:r w:rsidR="00E16CEC" w:rsidRPr="0097526B">
                    <w:rPr>
                      <w:rFonts w:ascii="Arial" w:hAnsi="Arial" w:cs="Arial"/>
                      <w:spacing w:val="16"/>
                      <w:sz w:val="28"/>
                      <w:szCs w:val="28"/>
                    </w:rPr>
                    <w:t xml:space="preserve"> A concessão das férias será comunicada por escrito ao empregado, com antecedência mínima de 30 (trinta) dias, cabendo a este assinar o respectivo comunicado.</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PARÁGRAFO TERCEIRO</w:t>
                  </w:r>
                  <w:r w:rsidR="001A6729" w:rsidRPr="0097526B">
                    <w:rPr>
                      <w:rFonts w:ascii="Arial" w:hAnsi="Arial" w:cs="Arial"/>
                      <w:b/>
                      <w:bCs/>
                      <w:spacing w:val="16"/>
                      <w:sz w:val="28"/>
                      <w:szCs w:val="28"/>
                    </w:rPr>
                    <w:t>:</w:t>
                  </w:r>
                  <w:r w:rsidRPr="0097526B">
                    <w:rPr>
                      <w:rFonts w:ascii="Arial" w:hAnsi="Arial" w:cs="Arial"/>
                      <w:spacing w:val="16"/>
                      <w:sz w:val="28"/>
                      <w:szCs w:val="28"/>
                    </w:rPr>
                    <w:t xml:space="preserve"> Nenhum empregador poderá deixar de conceder férias a seus empregados dentro do período previsto na legislação em vigor.</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PARÁGRAFO QUARTO</w:t>
                  </w:r>
                  <w:r w:rsidR="001A6729" w:rsidRPr="0097526B">
                    <w:rPr>
                      <w:rFonts w:ascii="Arial" w:hAnsi="Arial" w:cs="Arial"/>
                      <w:b/>
                      <w:bCs/>
                      <w:spacing w:val="16"/>
                      <w:sz w:val="28"/>
                      <w:szCs w:val="28"/>
                    </w:rPr>
                    <w:t>:</w:t>
                  </w:r>
                  <w:r w:rsidRPr="0097526B">
                    <w:rPr>
                      <w:rFonts w:ascii="Arial" w:hAnsi="Arial" w:cs="Arial"/>
                      <w:spacing w:val="16"/>
                      <w:sz w:val="28"/>
                      <w:szCs w:val="28"/>
                    </w:rPr>
                    <w:t xml:space="preserve"> Fica facultado ao empregado gozar suas férias no período coincidente com as férias escolares, ou época do casamento, desde que faça o comunicado ao empregador com 60 (sessenta) dias de antecedência.</w:t>
                  </w:r>
                </w:p>
                <w:p w:rsidR="00FF75DD" w:rsidRPr="0097526B" w:rsidRDefault="00E16CEC" w:rsidP="001A6729">
                  <w:pPr>
                    <w:pStyle w:val="normalverdana"/>
                    <w:spacing w:before="0" w:beforeAutospacing="0" w:after="0" w:afterAutospacing="0"/>
                    <w:jc w:val="both"/>
                    <w:rPr>
                      <w:rFonts w:ascii="Arial" w:hAnsi="Arial" w:cs="Arial"/>
                      <w:sz w:val="28"/>
                      <w:szCs w:val="28"/>
                    </w:rPr>
                  </w:pPr>
                  <w:r w:rsidRPr="0097526B">
                    <w:rPr>
                      <w:rFonts w:ascii="Arial" w:hAnsi="Arial" w:cs="Arial"/>
                      <w:b/>
                      <w:bCs/>
                      <w:sz w:val="28"/>
                      <w:szCs w:val="28"/>
                    </w:rPr>
                    <w:t>PARÁGRAFO QUINTO</w:t>
                  </w:r>
                  <w:r w:rsidR="001A6729" w:rsidRPr="0097526B">
                    <w:rPr>
                      <w:rFonts w:ascii="Arial" w:hAnsi="Arial" w:cs="Arial"/>
                      <w:b/>
                      <w:bCs/>
                      <w:sz w:val="28"/>
                      <w:szCs w:val="28"/>
                    </w:rPr>
                    <w:t>:</w:t>
                  </w:r>
                  <w:r w:rsidRPr="0097526B">
                    <w:rPr>
                      <w:rFonts w:ascii="Arial" w:hAnsi="Arial" w:cs="Arial"/>
                      <w:b/>
                      <w:bCs/>
                      <w:sz w:val="28"/>
                      <w:szCs w:val="28"/>
                    </w:rPr>
                    <w:t xml:space="preserve"> </w:t>
                  </w:r>
                  <w:r w:rsidRPr="0097526B">
                    <w:rPr>
                      <w:rFonts w:ascii="Arial" w:hAnsi="Arial" w:cs="Arial"/>
                      <w:sz w:val="28"/>
                      <w:szCs w:val="28"/>
                    </w:rPr>
                    <w:t>No caso de pedido de demissão, o empregado com menos de 12 (doze) meses de trabalho fará jus ao recebimento das férias na base de 01/12 (um doze avos) por mês de serviço ou fração superior a 14 dias.</w:t>
                  </w:r>
                </w:p>
                <w:p w:rsidR="001A6729" w:rsidRPr="0097526B" w:rsidRDefault="001A6729" w:rsidP="001A6729">
                  <w:pPr>
                    <w:pStyle w:val="normalverdana"/>
                    <w:spacing w:before="0" w:beforeAutospacing="0" w:after="0" w:afterAutospacing="0"/>
                    <w:jc w:val="both"/>
                    <w:rPr>
                      <w:rFonts w:ascii="Arial" w:hAnsi="Arial" w:cs="Arial"/>
                      <w:b/>
                      <w:bCs/>
                      <w:sz w:val="28"/>
                      <w:szCs w:val="28"/>
                    </w:rPr>
                  </w:pPr>
                </w:p>
                <w:p w:rsidR="00E16CEC" w:rsidRPr="0097526B" w:rsidRDefault="00E16CEC" w:rsidP="009D1011">
                  <w:pPr>
                    <w:jc w:val="center"/>
                    <w:rPr>
                      <w:rFonts w:ascii="Arial" w:hAnsi="Arial" w:cs="Arial"/>
                      <w:b/>
                      <w:bCs/>
                      <w:sz w:val="28"/>
                      <w:szCs w:val="28"/>
                    </w:rPr>
                  </w:pPr>
                  <w:r w:rsidRPr="0097526B">
                    <w:rPr>
                      <w:rFonts w:ascii="Arial" w:hAnsi="Arial" w:cs="Arial"/>
                      <w:b/>
                      <w:bCs/>
                      <w:sz w:val="28"/>
                      <w:szCs w:val="28"/>
                    </w:rPr>
                    <w:t>Saúde e Segurança do Trabalhador</w:t>
                  </w:r>
                  <w:r w:rsidRPr="0097526B">
                    <w:rPr>
                      <w:rFonts w:ascii="Arial" w:hAnsi="Arial" w:cs="Arial"/>
                      <w:b/>
                      <w:bCs/>
                      <w:sz w:val="28"/>
                      <w:szCs w:val="28"/>
                    </w:rPr>
                    <w:br/>
                    <w:t>Uniforme</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TRIGÉSIMA TERCEIRA - UNIFORME</w:t>
                  </w:r>
                </w:p>
                <w:p w:rsidR="00E16CEC" w:rsidRPr="0097526B" w:rsidRDefault="00E16CEC" w:rsidP="00E928FF">
                  <w:pPr>
                    <w:pStyle w:val="NormalWeb"/>
                    <w:jc w:val="both"/>
                    <w:rPr>
                      <w:rFonts w:ascii="Arial" w:hAnsi="Arial" w:cs="Arial"/>
                      <w:sz w:val="28"/>
                      <w:szCs w:val="28"/>
                    </w:rPr>
                  </w:pPr>
                  <w:r w:rsidRPr="0097526B">
                    <w:rPr>
                      <w:rFonts w:ascii="Arial" w:hAnsi="Arial" w:cs="Arial"/>
                      <w:sz w:val="28"/>
                      <w:szCs w:val="28"/>
                    </w:rPr>
                    <w:t>As empresas que exigirem o uso de uniformes ou vestimentas especiais deverão fornecê-las gratuitamente a seus empregados na quantidade mínima de 2 (dois) uniformes, os quais ficarão obrigados a zelar pelos mesmos.</w:t>
                  </w:r>
                </w:p>
                <w:p w:rsidR="00E16CEC" w:rsidRPr="0097526B" w:rsidRDefault="00E16CEC" w:rsidP="009D1011">
                  <w:pPr>
                    <w:jc w:val="center"/>
                    <w:rPr>
                      <w:rFonts w:ascii="Arial" w:hAnsi="Arial" w:cs="Arial"/>
                      <w:sz w:val="28"/>
                      <w:szCs w:val="28"/>
                    </w:rPr>
                  </w:pPr>
                  <w:r w:rsidRPr="0097526B">
                    <w:rPr>
                      <w:rFonts w:ascii="Arial" w:hAnsi="Arial" w:cs="Arial"/>
                      <w:b/>
                      <w:bCs/>
                      <w:sz w:val="28"/>
                      <w:szCs w:val="28"/>
                    </w:rPr>
                    <w:t>Exames Médicos</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TRIGÉSIMA QUARTA - EXAMES MÉDICOS</w:t>
                  </w:r>
                </w:p>
                <w:p w:rsidR="00E16CEC" w:rsidRPr="0097526B" w:rsidRDefault="00E16CEC" w:rsidP="00E928FF">
                  <w:pPr>
                    <w:pStyle w:val="normalverdana"/>
                    <w:spacing w:before="0" w:beforeAutospacing="0" w:after="0" w:afterAutospacing="0"/>
                    <w:jc w:val="both"/>
                    <w:rPr>
                      <w:rFonts w:ascii="Arial" w:hAnsi="Arial" w:cs="Arial"/>
                      <w:spacing w:val="12"/>
                      <w:sz w:val="28"/>
                      <w:szCs w:val="28"/>
                    </w:rPr>
                  </w:pPr>
                  <w:r w:rsidRPr="0097526B">
                    <w:rPr>
                      <w:rFonts w:ascii="Arial" w:hAnsi="Arial" w:cs="Arial"/>
                      <w:spacing w:val="12"/>
                      <w:sz w:val="28"/>
                      <w:szCs w:val="28"/>
                    </w:rPr>
                    <w:t xml:space="preserve">As empresas obedecerão aos programas de saúde ocupacional e realizarão os Exames Periódicos, os exames após mudança de função, o </w:t>
                  </w:r>
                  <w:r w:rsidRPr="0097526B">
                    <w:rPr>
                      <w:rFonts w:ascii="Arial" w:hAnsi="Arial" w:cs="Arial"/>
                      <w:b/>
                      <w:bCs/>
                      <w:spacing w:val="12"/>
                      <w:sz w:val="28"/>
                      <w:szCs w:val="28"/>
                    </w:rPr>
                    <w:t>PPRA</w:t>
                  </w:r>
                  <w:r w:rsidRPr="0097526B">
                    <w:rPr>
                      <w:rFonts w:ascii="Arial" w:hAnsi="Arial" w:cs="Arial"/>
                      <w:spacing w:val="12"/>
                      <w:sz w:val="28"/>
                      <w:szCs w:val="28"/>
                    </w:rPr>
                    <w:t xml:space="preserve"> - Programa de Prevenção de Riscos Ambientais, o </w:t>
                  </w:r>
                  <w:r w:rsidRPr="0097526B">
                    <w:rPr>
                      <w:rFonts w:ascii="Arial" w:hAnsi="Arial" w:cs="Arial"/>
                      <w:b/>
                      <w:bCs/>
                      <w:spacing w:val="12"/>
                      <w:sz w:val="28"/>
                      <w:szCs w:val="28"/>
                    </w:rPr>
                    <w:t>PCMSO</w:t>
                  </w:r>
                  <w:r w:rsidRPr="0097526B">
                    <w:rPr>
                      <w:rFonts w:ascii="Arial" w:hAnsi="Arial" w:cs="Arial"/>
                      <w:spacing w:val="12"/>
                      <w:sz w:val="28"/>
                      <w:szCs w:val="28"/>
                    </w:rPr>
                    <w:t xml:space="preserve"> – Programa de Controle Medico de Saúde Ocupacional e o </w:t>
                  </w:r>
                  <w:r w:rsidRPr="0097526B">
                    <w:rPr>
                      <w:rFonts w:ascii="Arial" w:hAnsi="Arial" w:cs="Arial"/>
                      <w:b/>
                      <w:bCs/>
                      <w:spacing w:val="12"/>
                      <w:sz w:val="28"/>
                      <w:szCs w:val="28"/>
                    </w:rPr>
                    <w:t xml:space="preserve">PPP </w:t>
                  </w:r>
                  <w:r w:rsidRPr="0097526B">
                    <w:rPr>
                      <w:rFonts w:ascii="Arial" w:hAnsi="Arial" w:cs="Arial"/>
                      <w:spacing w:val="12"/>
                      <w:sz w:val="28"/>
                      <w:szCs w:val="28"/>
                    </w:rPr>
                    <w:t>– Perfil Profissiográfico Previdenciário, conforme as leis que regem o assunto contido nas NR - Normas Regulamentadoras do MTE – Ministério do Trabalho e Emprego, as empresas estão sujeitas às fiscalizações do MTE quanto à realização destes exames.</w:t>
                  </w:r>
                </w:p>
                <w:p w:rsidR="00FF75DD" w:rsidRPr="0097526B" w:rsidRDefault="00E16CEC" w:rsidP="00FF75DD">
                  <w:pPr>
                    <w:pStyle w:val="normalverdana"/>
                    <w:spacing w:before="0" w:beforeAutospacing="0" w:after="0" w:afterAutospacing="0"/>
                    <w:jc w:val="both"/>
                    <w:rPr>
                      <w:rFonts w:ascii="Arial" w:hAnsi="Arial" w:cs="Arial"/>
                      <w:spacing w:val="12"/>
                      <w:sz w:val="28"/>
                      <w:szCs w:val="28"/>
                    </w:rPr>
                  </w:pPr>
                  <w:r w:rsidRPr="0097526B">
                    <w:rPr>
                      <w:rFonts w:ascii="Arial" w:hAnsi="Arial" w:cs="Arial"/>
                      <w:b/>
                      <w:bCs/>
                      <w:spacing w:val="12"/>
                      <w:sz w:val="28"/>
                      <w:szCs w:val="28"/>
                    </w:rPr>
                    <w:t>PARÁGRAFO PRIMEIRO</w:t>
                  </w:r>
                  <w:r w:rsidR="001A6729" w:rsidRPr="0097526B">
                    <w:rPr>
                      <w:rFonts w:ascii="Arial" w:hAnsi="Arial" w:cs="Arial"/>
                      <w:b/>
                      <w:bCs/>
                      <w:spacing w:val="12"/>
                      <w:sz w:val="28"/>
                      <w:szCs w:val="28"/>
                    </w:rPr>
                    <w:t>:</w:t>
                  </w:r>
                  <w:r w:rsidRPr="0097526B">
                    <w:rPr>
                      <w:rFonts w:ascii="Arial" w:hAnsi="Arial" w:cs="Arial"/>
                      <w:spacing w:val="12"/>
                      <w:sz w:val="28"/>
                      <w:szCs w:val="28"/>
                    </w:rPr>
                    <w:t xml:space="preserve"> Os empregadores obrigam-se, para efeito de contratação e/ou demissão, encaminhar o empregado para os respectivos exames, quais sejam exame admissional e demissional. O custo destes exames deverá ser pago pela empresa.</w:t>
                  </w:r>
                </w:p>
                <w:p w:rsidR="00E16CEC" w:rsidRPr="0097526B" w:rsidRDefault="001A6729" w:rsidP="00FF75DD">
                  <w:pPr>
                    <w:pStyle w:val="normalverdana"/>
                    <w:spacing w:before="0" w:beforeAutospacing="0" w:after="0" w:afterAutospacing="0"/>
                    <w:jc w:val="both"/>
                    <w:rPr>
                      <w:rFonts w:ascii="Arial" w:hAnsi="Arial" w:cs="Arial"/>
                      <w:spacing w:val="12"/>
                      <w:sz w:val="28"/>
                      <w:szCs w:val="28"/>
                    </w:rPr>
                  </w:pPr>
                  <w:r w:rsidRPr="0097526B">
                    <w:rPr>
                      <w:rFonts w:ascii="Arial" w:hAnsi="Arial" w:cs="Arial"/>
                      <w:b/>
                      <w:bCs/>
                      <w:spacing w:val="12"/>
                      <w:sz w:val="28"/>
                      <w:szCs w:val="28"/>
                    </w:rPr>
                    <w:t>PARÁGRAFO SEGUNDO:</w:t>
                  </w:r>
                  <w:r w:rsidR="00E16CEC" w:rsidRPr="0097526B">
                    <w:rPr>
                      <w:rFonts w:ascii="Arial" w:hAnsi="Arial" w:cs="Arial"/>
                      <w:b/>
                      <w:bCs/>
                      <w:spacing w:val="12"/>
                      <w:sz w:val="28"/>
                      <w:szCs w:val="28"/>
                    </w:rPr>
                    <w:t xml:space="preserve"> </w:t>
                  </w:r>
                  <w:r w:rsidR="00E16CEC" w:rsidRPr="0097526B">
                    <w:rPr>
                      <w:rFonts w:ascii="Arial" w:hAnsi="Arial" w:cs="Arial"/>
                      <w:spacing w:val="12"/>
                      <w:sz w:val="28"/>
                      <w:szCs w:val="28"/>
                    </w:rPr>
                    <w:t>Na falta do exame médico a rescisão poderá não ser homologada pelo sindicato laboral até a realização do mesmo.</w:t>
                  </w:r>
                </w:p>
                <w:p w:rsidR="001A6729" w:rsidRPr="0097526B" w:rsidRDefault="001A6729" w:rsidP="00FF75DD">
                  <w:pPr>
                    <w:pStyle w:val="normalverdana"/>
                    <w:spacing w:before="0" w:beforeAutospacing="0" w:after="0" w:afterAutospacing="0"/>
                    <w:jc w:val="both"/>
                    <w:rPr>
                      <w:rFonts w:ascii="Arial" w:hAnsi="Arial" w:cs="Arial"/>
                      <w:sz w:val="28"/>
                      <w:szCs w:val="28"/>
                    </w:rPr>
                  </w:pPr>
                </w:p>
                <w:p w:rsidR="002E7372" w:rsidRPr="0097526B" w:rsidRDefault="00E16CEC" w:rsidP="009D1011">
                  <w:pPr>
                    <w:jc w:val="center"/>
                    <w:rPr>
                      <w:rFonts w:ascii="Arial" w:hAnsi="Arial" w:cs="Arial"/>
                      <w:b/>
                      <w:bCs/>
                      <w:sz w:val="28"/>
                      <w:szCs w:val="28"/>
                    </w:rPr>
                  </w:pPr>
                  <w:r w:rsidRPr="0097526B">
                    <w:rPr>
                      <w:rFonts w:ascii="Arial" w:hAnsi="Arial" w:cs="Arial"/>
                      <w:b/>
                      <w:bCs/>
                      <w:sz w:val="28"/>
                      <w:szCs w:val="28"/>
                    </w:rPr>
                    <w:t xml:space="preserve">Outras Normas de Proteção ao </w:t>
                  </w:r>
                  <w:r w:rsidR="002E7372" w:rsidRPr="0097526B">
                    <w:rPr>
                      <w:rFonts w:ascii="Arial" w:hAnsi="Arial" w:cs="Arial"/>
                      <w:b/>
                      <w:bCs/>
                      <w:sz w:val="28"/>
                      <w:szCs w:val="28"/>
                    </w:rPr>
                    <w:t>Acidentado ou Doente</w:t>
                  </w:r>
                </w:p>
                <w:p w:rsidR="00E16CEC" w:rsidRPr="0097526B" w:rsidRDefault="00E16CEC" w:rsidP="001A6729">
                  <w:pPr>
                    <w:jc w:val="both"/>
                    <w:rPr>
                      <w:rFonts w:ascii="Arial" w:hAnsi="Arial" w:cs="Arial"/>
                      <w:sz w:val="28"/>
                      <w:szCs w:val="28"/>
                    </w:rPr>
                  </w:pPr>
                  <w:r w:rsidRPr="0097526B">
                    <w:rPr>
                      <w:rFonts w:ascii="Arial" w:hAnsi="Arial" w:cs="Arial"/>
                      <w:b/>
                      <w:bCs/>
                      <w:sz w:val="28"/>
                      <w:szCs w:val="28"/>
                    </w:rPr>
                    <w:t>CLÁUSULA TRIGÉSIMA QUINTA - REMESSA DA CAT - COMUNICAÇÃO DE ACIDENTE DE TRABALHO</w:t>
                  </w:r>
                </w:p>
                <w:p w:rsidR="00FF75DD" w:rsidRPr="0097526B" w:rsidRDefault="00E16CEC" w:rsidP="001A6729">
                  <w:pPr>
                    <w:pStyle w:val="normalverdana"/>
                    <w:spacing w:before="0" w:beforeAutospacing="0" w:after="0" w:afterAutospacing="0"/>
                    <w:jc w:val="both"/>
                    <w:rPr>
                      <w:rFonts w:ascii="Arial" w:hAnsi="Arial" w:cs="Arial"/>
                      <w:sz w:val="28"/>
                      <w:szCs w:val="28"/>
                    </w:rPr>
                  </w:pPr>
                  <w:r w:rsidRPr="0097526B">
                    <w:rPr>
                      <w:rFonts w:ascii="Arial" w:hAnsi="Arial" w:cs="Arial"/>
                      <w:sz w:val="28"/>
                      <w:szCs w:val="28"/>
                    </w:rPr>
                    <w:t>Ocorrendo acidente do trabalho com o empregado, obriga-se o empregador a encaminhar no prazo de 24 (vinte e quatro) horas, cópia da CAT- Comunicação de Acidente de Trabalho ao SINTRADESP, e em casos fatais, de imediato.</w:t>
                  </w:r>
                  <w:r w:rsidR="00FF75DD" w:rsidRPr="0097526B">
                    <w:rPr>
                      <w:rFonts w:ascii="Arial" w:hAnsi="Arial" w:cs="Arial"/>
                      <w:sz w:val="28"/>
                      <w:szCs w:val="28"/>
                    </w:rPr>
                    <w:t xml:space="preserve"> </w:t>
                  </w:r>
                  <w:r w:rsidRPr="0097526B">
                    <w:rPr>
                      <w:rFonts w:ascii="Arial" w:hAnsi="Arial" w:cs="Arial"/>
                      <w:sz w:val="28"/>
                      <w:szCs w:val="28"/>
                    </w:rPr>
                    <w:t>Caso a CAT seja emitida pelo sindicato laboral, este se compromete a enviar cópia ao empregador no prazo de 24 (vinte e quatro) horas.</w:t>
                  </w:r>
                </w:p>
                <w:p w:rsidR="001A6729" w:rsidRPr="0097526B" w:rsidRDefault="001A6729" w:rsidP="001A6729">
                  <w:pPr>
                    <w:pStyle w:val="normalverdana"/>
                    <w:spacing w:before="0" w:beforeAutospacing="0" w:after="0" w:afterAutospacing="0"/>
                    <w:jc w:val="both"/>
                    <w:rPr>
                      <w:rFonts w:ascii="Arial" w:hAnsi="Arial" w:cs="Arial"/>
                      <w:b/>
                      <w:bCs/>
                      <w:sz w:val="28"/>
                      <w:szCs w:val="28"/>
                    </w:rPr>
                  </w:pPr>
                </w:p>
                <w:p w:rsidR="001A6729" w:rsidRPr="0097526B" w:rsidRDefault="00E16CEC" w:rsidP="00D6328C">
                  <w:pPr>
                    <w:jc w:val="center"/>
                    <w:rPr>
                      <w:rFonts w:ascii="Arial" w:hAnsi="Arial" w:cs="Arial"/>
                      <w:b/>
                      <w:bCs/>
                      <w:sz w:val="28"/>
                      <w:szCs w:val="28"/>
                    </w:rPr>
                  </w:pPr>
                  <w:r w:rsidRPr="0097526B">
                    <w:rPr>
                      <w:rFonts w:ascii="Arial" w:hAnsi="Arial" w:cs="Arial"/>
                      <w:b/>
                      <w:bCs/>
                      <w:sz w:val="28"/>
                      <w:szCs w:val="28"/>
                    </w:rPr>
                    <w:t>Relações Sindicais</w:t>
                  </w:r>
                  <w:r w:rsidRPr="0097526B">
                    <w:rPr>
                      <w:rFonts w:ascii="Arial" w:hAnsi="Arial" w:cs="Arial"/>
                      <w:b/>
                      <w:bCs/>
                      <w:sz w:val="28"/>
                      <w:szCs w:val="28"/>
                    </w:rPr>
                    <w:br/>
                    <w:t>Acesso do Sindicato ao Local de Trabalho</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TRIGÉSIMA SEXTA - QUADRO DE AVISOS</w:t>
                  </w:r>
                </w:p>
                <w:p w:rsidR="00E16CEC" w:rsidRPr="0097526B" w:rsidRDefault="00883A02" w:rsidP="00E928FF">
                  <w:pPr>
                    <w:pStyle w:val="NormalWeb"/>
                    <w:jc w:val="both"/>
                    <w:rPr>
                      <w:rFonts w:ascii="Arial" w:hAnsi="Arial" w:cs="Arial"/>
                      <w:sz w:val="28"/>
                      <w:szCs w:val="28"/>
                    </w:rPr>
                  </w:pPr>
                  <w:r w:rsidRPr="0097526B">
                    <w:rPr>
                      <w:rFonts w:ascii="Arial" w:hAnsi="Arial" w:cs="Arial"/>
                      <w:spacing w:val="16"/>
                      <w:sz w:val="28"/>
                      <w:szCs w:val="28"/>
                    </w:rPr>
                    <w:t xml:space="preserve"> </w:t>
                  </w:r>
                  <w:r w:rsidR="008F68A5" w:rsidRPr="0097526B">
                    <w:rPr>
                      <w:rFonts w:ascii="Arial" w:hAnsi="Arial" w:cs="Arial"/>
                      <w:sz w:val="28"/>
                      <w:szCs w:val="28"/>
                    </w:rPr>
                    <w:t>O empregador fixará o quadro de avisos em local bem visível e acessível aos empregados, onde manterá a cópia do presente instrumento durante todo seu período de vigência, bem como materiais do respectivo Sindicato Profissional e de interesse da categoria, vedada à fixação de material político partidário</w:t>
                  </w:r>
                  <w:r w:rsidR="00761A17" w:rsidRPr="0097526B">
                    <w:rPr>
                      <w:rFonts w:ascii="Arial" w:hAnsi="Arial" w:cs="Arial"/>
                      <w:sz w:val="28"/>
                      <w:szCs w:val="28"/>
                    </w:rPr>
                    <w:t>.</w:t>
                  </w:r>
                </w:p>
                <w:p w:rsidR="00E16CEC" w:rsidRPr="0097526B" w:rsidRDefault="00E16CEC" w:rsidP="009D1011">
                  <w:pPr>
                    <w:jc w:val="center"/>
                    <w:rPr>
                      <w:rFonts w:ascii="Arial" w:hAnsi="Arial" w:cs="Arial"/>
                      <w:sz w:val="28"/>
                      <w:szCs w:val="28"/>
                    </w:rPr>
                  </w:pPr>
                  <w:r w:rsidRPr="0097526B">
                    <w:rPr>
                      <w:rFonts w:ascii="Arial" w:hAnsi="Arial" w:cs="Arial"/>
                      <w:b/>
                      <w:bCs/>
                      <w:sz w:val="28"/>
                      <w:szCs w:val="28"/>
                    </w:rPr>
                    <w:t>Contribuições Sindicais</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TRIGÉSIMA SÉTIMA - MENSALIDADE ASSOCIATIVA</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spacing w:val="16"/>
                      <w:sz w:val="28"/>
                      <w:szCs w:val="28"/>
                    </w:rPr>
                    <w:t xml:space="preserve">De acordo com artigo 545 parágrafo único da CLT, as empresas são obrigadas a descontar em folha de pagamento as mensalidades dos associados, mediante notificação do </w:t>
                  </w:r>
                  <w:r w:rsidRPr="0097526B">
                    <w:rPr>
                      <w:rFonts w:ascii="Arial" w:hAnsi="Arial" w:cs="Arial"/>
                      <w:sz w:val="28"/>
                      <w:szCs w:val="28"/>
                    </w:rPr>
                    <w:t>Sintradesp</w:t>
                  </w:r>
                  <w:r w:rsidRPr="0097526B">
                    <w:rPr>
                      <w:rFonts w:ascii="Arial" w:hAnsi="Arial" w:cs="Arial"/>
                      <w:spacing w:val="16"/>
                      <w:sz w:val="28"/>
                      <w:szCs w:val="28"/>
                    </w:rPr>
                    <w:t xml:space="preserve">, desde que autorizado pelo trabalhador, recolhendo ao mesmo até o 10º (décimo) dia </w:t>
                  </w:r>
                  <w:r w:rsidR="00E928FF" w:rsidRPr="0097526B">
                    <w:rPr>
                      <w:rFonts w:ascii="Arial" w:hAnsi="Arial" w:cs="Arial"/>
                      <w:spacing w:val="16"/>
                      <w:sz w:val="28"/>
                      <w:szCs w:val="28"/>
                    </w:rPr>
                    <w:t>subsequente</w:t>
                  </w:r>
                  <w:r w:rsidRPr="0097526B">
                    <w:rPr>
                      <w:rFonts w:ascii="Arial" w:hAnsi="Arial" w:cs="Arial"/>
                      <w:spacing w:val="16"/>
                      <w:sz w:val="28"/>
                      <w:szCs w:val="28"/>
                    </w:rPr>
                    <w:t xml:space="preserve"> ao mês que originou o desconto, mediante relação nominal.</w:t>
                  </w:r>
                </w:p>
                <w:p w:rsidR="00E16CEC" w:rsidRPr="0097526B" w:rsidRDefault="00E16CEC" w:rsidP="00E928FF">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PARAGRAFO PRIMEIRO</w:t>
                  </w:r>
                  <w:r w:rsidRPr="0097526B">
                    <w:rPr>
                      <w:rFonts w:ascii="Arial" w:hAnsi="Arial" w:cs="Arial"/>
                      <w:spacing w:val="16"/>
                      <w:sz w:val="28"/>
                      <w:szCs w:val="28"/>
                    </w:rPr>
                    <w:t>: O empregador não poderá, por motivo de associação do empregado ao sindicato, fazer qualquer tipo de discriminação, ou mesmo dispensá-lo do emprego por se associar.</w:t>
                  </w:r>
                </w:p>
                <w:p w:rsidR="00FF75DD" w:rsidRPr="0097526B" w:rsidRDefault="00E16CEC" w:rsidP="00FF75DD">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PARAGRAFO SEGUNDO</w:t>
                  </w:r>
                  <w:r w:rsidRPr="0097526B">
                    <w:rPr>
                      <w:rFonts w:ascii="Arial" w:hAnsi="Arial" w:cs="Arial"/>
                      <w:spacing w:val="16"/>
                      <w:sz w:val="28"/>
                      <w:szCs w:val="28"/>
                    </w:rPr>
                    <w:t>: Sempre que houver desligamento de empregado associado, a empresa comunicará ao Sintradesp, enviando cópia da rescisão contratual à entidade sindical obreira para que esta efetue a devida baixa em seu quadro associativo.</w:t>
                  </w:r>
                </w:p>
                <w:p w:rsidR="00FF75DD" w:rsidRPr="0097526B" w:rsidRDefault="00E16CEC" w:rsidP="00FF75DD">
                  <w:pPr>
                    <w:pStyle w:val="normalverdana"/>
                    <w:spacing w:before="0" w:beforeAutospacing="0" w:after="0" w:afterAutospacing="0"/>
                    <w:jc w:val="both"/>
                    <w:rPr>
                      <w:rFonts w:ascii="Arial" w:hAnsi="Arial" w:cs="Arial"/>
                      <w:spacing w:val="16"/>
                      <w:sz w:val="28"/>
                      <w:szCs w:val="28"/>
                    </w:rPr>
                  </w:pPr>
                  <w:r w:rsidRPr="0097526B">
                    <w:rPr>
                      <w:rFonts w:ascii="Arial" w:hAnsi="Arial" w:cs="Arial"/>
                      <w:b/>
                      <w:bCs/>
                      <w:spacing w:val="16"/>
                      <w:sz w:val="28"/>
                      <w:szCs w:val="28"/>
                    </w:rPr>
                    <w:t>PARÁGRAFO TERCEIRO</w:t>
                  </w:r>
                  <w:r w:rsidRPr="0097526B">
                    <w:rPr>
                      <w:rFonts w:ascii="Arial" w:hAnsi="Arial" w:cs="Arial"/>
                      <w:spacing w:val="16"/>
                      <w:sz w:val="28"/>
                      <w:szCs w:val="28"/>
                    </w:rPr>
                    <w:t>: Eximem-se as empresas de quaisquer responsabilidades decorrentes de eventuais questionamentos quanto ao desconto da mensalidade associativa.</w:t>
                  </w:r>
                </w:p>
                <w:p w:rsidR="00FF75DD" w:rsidRPr="0097526B" w:rsidRDefault="00FF75DD" w:rsidP="00FF75DD">
                  <w:pPr>
                    <w:pStyle w:val="normalverdana"/>
                    <w:spacing w:before="0" w:beforeAutospacing="0" w:after="0" w:afterAutospacing="0"/>
                    <w:jc w:val="both"/>
                    <w:rPr>
                      <w:rFonts w:ascii="Arial" w:hAnsi="Arial" w:cs="Arial"/>
                      <w:b/>
                      <w:bCs/>
                      <w:sz w:val="28"/>
                      <w:szCs w:val="28"/>
                    </w:rPr>
                  </w:pPr>
                </w:p>
                <w:p w:rsidR="00FF75DD" w:rsidRPr="0097526B" w:rsidRDefault="00FF75DD" w:rsidP="00FF75DD">
                  <w:pPr>
                    <w:jc w:val="both"/>
                    <w:rPr>
                      <w:rFonts w:ascii="Arial" w:hAnsi="Arial" w:cs="Arial"/>
                      <w:b/>
                      <w:sz w:val="28"/>
                      <w:szCs w:val="28"/>
                    </w:rPr>
                  </w:pPr>
                  <w:r w:rsidRPr="0097526B">
                    <w:rPr>
                      <w:rFonts w:ascii="Arial" w:hAnsi="Arial" w:cs="Arial"/>
                      <w:b/>
                      <w:sz w:val="28"/>
                      <w:szCs w:val="28"/>
                    </w:rPr>
                    <w:t>CLÁUSULA</w:t>
                  </w:r>
                  <w:r w:rsidRPr="0097526B">
                    <w:rPr>
                      <w:rFonts w:ascii="Arial" w:hAnsi="Arial" w:cs="Arial"/>
                      <w:b/>
                      <w:spacing w:val="12"/>
                      <w:sz w:val="28"/>
                      <w:szCs w:val="28"/>
                    </w:rPr>
                    <w:t xml:space="preserve"> TRIGÉSIMA </w:t>
                  </w:r>
                  <w:r w:rsidR="00273017" w:rsidRPr="0097526B">
                    <w:rPr>
                      <w:rFonts w:ascii="Arial" w:hAnsi="Arial" w:cs="Arial"/>
                      <w:b/>
                      <w:spacing w:val="12"/>
                      <w:sz w:val="28"/>
                      <w:szCs w:val="28"/>
                    </w:rPr>
                    <w:t>OITAVA</w:t>
                  </w:r>
                  <w:r w:rsidRPr="0097526B">
                    <w:rPr>
                      <w:rFonts w:ascii="Arial" w:hAnsi="Arial" w:cs="Arial"/>
                      <w:b/>
                      <w:spacing w:val="12"/>
                      <w:sz w:val="28"/>
                      <w:szCs w:val="28"/>
                    </w:rPr>
                    <w:t xml:space="preserve"> - </w:t>
                  </w:r>
                  <w:r w:rsidRPr="0097526B">
                    <w:rPr>
                      <w:rFonts w:ascii="Arial" w:hAnsi="Arial" w:cs="Arial"/>
                      <w:b/>
                      <w:sz w:val="28"/>
                      <w:szCs w:val="28"/>
                    </w:rPr>
                    <w:t xml:space="preserve">TAXA DE CONTRIBUIÇÃO ASSISTENCIAL/NEGOCIAL: </w:t>
                  </w:r>
                </w:p>
                <w:p w:rsidR="00273017" w:rsidRPr="0097526B" w:rsidRDefault="00FF75DD" w:rsidP="00FF75DD">
                  <w:pPr>
                    <w:jc w:val="both"/>
                    <w:rPr>
                      <w:rFonts w:ascii="Arial" w:hAnsi="Arial" w:cs="Arial"/>
                      <w:sz w:val="28"/>
                      <w:szCs w:val="28"/>
                    </w:rPr>
                  </w:pPr>
                  <w:r w:rsidRPr="0097526B">
                    <w:rPr>
                      <w:rFonts w:ascii="Arial" w:hAnsi="Arial" w:cs="Arial"/>
                      <w:sz w:val="28"/>
                      <w:szCs w:val="28"/>
                    </w:rPr>
                    <w:t>Conforme decisões realizadas em assembleias devidamente convocadas e especificas sobre a presente cláusula, para a garantia da manutenção e funcionamento do SINTRADESP, os trabalhadores abrangidos e beneficiados pelos direitos contidos nesta CCT, poderão optar por uma das formas do desconto da contribuição assistencial/negocial, não podendo se eximir do mesmo.</w:t>
                  </w:r>
                  <w:r w:rsidR="00F118B6" w:rsidRPr="0097526B">
                    <w:rPr>
                      <w:rFonts w:ascii="Arial" w:hAnsi="Arial" w:cs="Arial"/>
                      <w:sz w:val="28"/>
                      <w:szCs w:val="28"/>
                    </w:rPr>
                    <w:t xml:space="preserve">                                      </w:t>
                  </w:r>
                  <w:r w:rsidRPr="0097526B">
                    <w:rPr>
                      <w:rFonts w:ascii="Arial" w:hAnsi="Arial" w:cs="Arial"/>
                      <w:b/>
                      <w:sz w:val="28"/>
                      <w:szCs w:val="28"/>
                    </w:rPr>
                    <w:t>PARÁGRAFO PRIMEIRO:</w:t>
                  </w:r>
                  <w:r w:rsidRPr="0097526B">
                    <w:rPr>
                      <w:rFonts w:ascii="Arial" w:hAnsi="Arial" w:cs="Arial"/>
                      <w:sz w:val="28"/>
                      <w:szCs w:val="28"/>
                    </w:rPr>
                    <w:t xml:space="preserve"> Os empregadores deverão informar aos empregados as modalidades de desconto, os quais deverão optar pela forma de preferência, preenchendo a autorização em formulário anexo a esta CCT que será disponibilizada no site do SINTRADESP. </w:t>
                  </w:r>
                </w:p>
                <w:p w:rsidR="00FF75DD" w:rsidRPr="0097526B" w:rsidRDefault="00FF75DD" w:rsidP="00FF75DD">
                  <w:pPr>
                    <w:jc w:val="both"/>
                    <w:rPr>
                      <w:rFonts w:ascii="Arial" w:hAnsi="Arial" w:cs="Arial"/>
                      <w:sz w:val="28"/>
                      <w:szCs w:val="28"/>
                    </w:rPr>
                  </w:pPr>
                  <w:r w:rsidRPr="0097526B">
                    <w:rPr>
                      <w:rFonts w:ascii="Arial" w:hAnsi="Arial" w:cs="Arial"/>
                      <w:sz w:val="28"/>
                      <w:szCs w:val="28"/>
                    </w:rPr>
                    <w:t>Os descontos deverão ser efetuados nas seguintes opções e valores: 01 (uma) parcela no mês de julho de 2018, ou; 02 (duas) parcelas nos meses de julho e setembro de 2018, ou; 04 (quatro) parcelas nos meses de julho; setembro; novembro e dezembro de 2018; e conforme remuneração:</w:t>
                  </w:r>
                </w:p>
                <w:p w:rsidR="00FF75DD" w:rsidRPr="0097526B" w:rsidRDefault="00FF75DD" w:rsidP="00FF75DD">
                  <w:pPr>
                    <w:jc w:val="both"/>
                    <w:rPr>
                      <w:rFonts w:ascii="Arial" w:hAnsi="Arial" w:cs="Arial"/>
                      <w:sz w:val="28"/>
                      <w:szCs w:val="28"/>
                    </w:rPr>
                  </w:pPr>
                  <w:r w:rsidRPr="0097526B">
                    <w:rPr>
                      <w:rFonts w:ascii="Arial" w:hAnsi="Arial" w:cs="Arial"/>
                      <w:b/>
                      <w:sz w:val="28"/>
                      <w:szCs w:val="28"/>
                    </w:rPr>
                    <w:t>a) Remunerações em até R$ 1.310,00 (um mil trezentos e dez reais):</w:t>
                  </w:r>
                  <w:r w:rsidR="00F118B6" w:rsidRPr="0097526B">
                    <w:rPr>
                      <w:rFonts w:ascii="Arial" w:hAnsi="Arial" w:cs="Arial"/>
                      <w:b/>
                      <w:sz w:val="28"/>
                      <w:szCs w:val="28"/>
                    </w:rPr>
                    <w:t xml:space="preserve">                        </w:t>
                  </w:r>
                  <w:r w:rsidRPr="0097526B">
                    <w:rPr>
                      <w:rFonts w:ascii="Arial" w:hAnsi="Arial" w:cs="Arial"/>
                      <w:sz w:val="28"/>
                      <w:szCs w:val="28"/>
                    </w:rPr>
                    <w:t xml:space="preserve">I - 01 (uma) parcela mensal no valor de R$ 80,00 (oitenta reais); </w:t>
                  </w:r>
                  <w:r w:rsidR="00F118B6" w:rsidRPr="0097526B">
                    <w:rPr>
                      <w:rFonts w:ascii="Arial" w:hAnsi="Arial" w:cs="Arial"/>
                      <w:sz w:val="28"/>
                      <w:szCs w:val="28"/>
                    </w:rPr>
                    <w:t xml:space="preserve">                                   </w:t>
                  </w:r>
                  <w:r w:rsidRPr="0097526B">
                    <w:rPr>
                      <w:rFonts w:ascii="Arial" w:hAnsi="Arial" w:cs="Arial"/>
                      <w:sz w:val="28"/>
                      <w:szCs w:val="28"/>
                    </w:rPr>
                    <w:t xml:space="preserve">II - 02 (duas) parcela mensais no valor de R$ 40,00 (quarenta reais); </w:t>
                  </w:r>
                  <w:r w:rsidR="00F118B6" w:rsidRPr="0097526B">
                    <w:rPr>
                      <w:rFonts w:ascii="Arial" w:hAnsi="Arial" w:cs="Arial"/>
                      <w:sz w:val="28"/>
                      <w:szCs w:val="28"/>
                    </w:rPr>
                    <w:t xml:space="preserve">                           </w:t>
                  </w:r>
                  <w:r w:rsidRPr="0097526B">
                    <w:rPr>
                      <w:rFonts w:ascii="Arial" w:hAnsi="Arial" w:cs="Arial"/>
                      <w:sz w:val="28"/>
                      <w:szCs w:val="28"/>
                    </w:rPr>
                    <w:t xml:space="preserve">III - 04 (quatro) parcelas mensais no valor de R$ 20,00 (vinte reais).   </w:t>
                  </w:r>
                </w:p>
                <w:p w:rsidR="00FF75DD" w:rsidRPr="0097526B" w:rsidRDefault="00FF75DD" w:rsidP="00FF75DD">
                  <w:pPr>
                    <w:jc w:val="both"/>
                    <w:rPr>
                      <w:rFonts w:ascii="Arial" w:hAnsi="Arial" w:cs="Arial"/>
                      <w:sz w:val="28"/>
                      <w:szCs w:val="28"/>
                    </w:rPr>
                  </w:pPr>
                  <w:r w:rsidRPr="0097526B">
                    <w:rPr>
                      <w:rFonts w:ascii="Arial" w:hAnsi="Arial" w:cs="Arial"/>
                      <w:b/>
                      <w:sz w:val="28"/>
                      <w:szCs w:val="28"/>
                    </w:rPr>
                    <w:t>b) Remunerações em até R$ 2.000,00 (dois mil reais):</w:t>
                  </w:r>
                  <w:r w:rsidRPr="0097526B">
                    <w:rPr>
                      <w:rFonts w:ascii="Arial" w:hAnsi="Arial" w:cs="Arial"/>
                      <w:sz w:val="28"/>
                      <w:szCs w:val="28"/>
                    </w:rPr>
                    <w:t xml:space="preserve">                                                 I - 01 (uma) parcela no valor de R$ 120,00 (cento e vinte reais);                                     II - 02 (duas) parcela mensais de R$ 60,00 (sessenta reais);</w:t>
                  </w:r>
                  <w:r w:rsidR="00273017" w:rsidRPr="0097526B">
                    <w:rPr>
                      <w:rFonts w:ascii="Arial" w:hAnsi="Arial" w:cs="Arial"/>
                      <w:sz w:val="28"/>
                      <w:szCs w:val="28"/>
                    </w:rPr>
                    <w:t xml:space="preserve">                                          </w:t>
                  </w:r>
                  <w:r w:rsidRPr="0097526B">
                    <w:rPr>
                      <w:rFonts w:ascii="Arial" w:hAnsi="Arial" w:cs="Arial"/>
                      <w:sz w:val="28"/>
                      <w:szCs w:val="28"/>
                    </w:rPr>
                    <w:t>II</w:t>
                  </w:r>
                  <w:r w:rsidR="00F118B6" w:rsidRPr="0097526B">
                    <w:rPr>
                      <w:rFonts w:ascii="Arial" w:hAnsi="Arial" w:cs="Arial"/>
                      <w:sz w:val="28"/>
                      <w:szCs w:val="28"/>
                    </w:rPr>
                    <w:t>I</w:t>
                  </w:r>
                  <w:r w:rsidRPr="0097526B">
                    <w:rPr>
                      <w:rFonts w:ascii="Arial" w:hAnsi="Arial" w:cs="Arial"/>
                      <w:sz w:val="28"/>
                      <w:szCs w:val="28"/>
                    </w:rPr>
                    <w:t xml:space="preserve"> - 04 (quatro) parcelas mensais de R$ 30,00 (trinta reais).   </w:t>
                  </w:r>
                </w:p>
                <w:p w:rsidR="00FF75DD" w:rsidRPr="0097526B" w:rsidRDefault="00FF75DD" w:rsidP="00FF75DD">
                  <w:pPr>
                    <w:jc w:val="both"/>
                    <w:rPr>
                      <w:rFonts w:ascii="Arial" w:hAnsi="Arial" w:cs="Arial"/>
                      <w:sz w:val="28"/>
                      <w:szCs w:val="28"/>
                    </w:rPr>
                  </w:pPr>
                  <w:r w:rsidRPr="0097526B">
                    <w:rPr>
                      <w:rFonts w:ascii="Arial" w:hAnsi="Arial" w:cs="Arial"/>
                      <w:b/>
                      <w:sz w:val="28"/>
                      <w:szCs w:val="28"/>
                    </w:rPr>
                    <w:t>c) Remunerações em até R$ 3.000,00 (três mil reais):</w:t>
                  </w:r>
                  <w:r w:rsidRPr="0097526B">
                    <w:rPr>
                      <w:rFonts w:ascii="Arial" w:hAnsi="Arial" w:cs="Arial"/>
                      <w:sz w:val="28"/>
                      <w:szCs w:val="28"/>
                    </w:rPr>
                    <w:t xml:space="preserve">                                                  I - 01 (uma) parcela no valor de R$ 180,00 (cento e oitenta reais); </w:t>
                  </w:r>
                  <w:r w:rsidR="00F118B6" w:rsidRPr="0097526B">
                    <w:rPr>
                      <w:rFonts w:ascii="Arial" w:hAnsi="Arial" w:cs="Arial"/>
                      <w:sz w:val="28"/>
                      <w:szCs w:val="28"/>
                    </w:rPr>
                    <w:t xml:space="preserve">                                 </w:t>
                  </w:r>
                  <w:r w:rsidRPr="0097526B">
                    <w:rPr>
                      <w:rFonts w:ascii="Arial" w:hAnsi="Arial" w:cs="Arial"/>
                      <w:sz w:val="28"/>
                      <w:szCs w:val="28"/>
                    </w:rPr>
                    <w:t xml:space="preserve">II - 02 (duas) parcela mensais de R$ 90,00 (noventa reais); </w:t>
                  </w:r>
                  <w:r w:rsidR="00F118B6" w:rsidRPr="0097526B">
                    <w:rPr>
                      <w:rFonts w:ascii="Arial" w:hAnsi="Arial" w:cs="Arial"/>
                      <w:sz w:val="28"/>
                      <w:szCs w:val="28"/>
                    </w:rPr>
                    <w:t xml:space="preserve">                                            </w:t>
                  </w:r>
                  <w:r w:rsidRPr="0097526B">
                    <w:rPr>
                      <w:rFonts w:ascii="Arial" w:hAnsi="Arial" w:cs="Arial"/>
                      <w:sz w:val="28"/>
                      <w:szCs w:val="28"/>
                    </w:rPr>
                    <w:t>II</w:t>
                  </w:r>
                  <w:r w:rsidR="00F118B6" w:rsidRPr="0097526B">
                    <w:rPr>
                      <w:rFonts w:ascii="Arial" w:hAnsi="Arial" w:cs="Arial"/>
                      <w:sz w:val="28"/>
                      <w:szCs w:val="28"/>
                    </w:rPr>
                    <w:t>I</w:t>
                  </w:r>
                  <w:r w:rsidRPr="0097526B">
                    <w:rPr>
                      <w:rFonts w:ascii="Arial" w:hAnsi="Arial" w:cs="Arial"/>
                      <w:sz w:val="28"/>
                      <w:szCs w:val="28"/>
                    </w:rPr>
                    <w:t xml:space="preserve"> - 04 (quatro) parcelas mensais de R$ 45,00 (quarenta e cinco reais).   </w:t>
                  </w:r>
                </w:p>
                <w:p w:rsidR="00FF75DD" w:rsidRPr="0097526B" w:rsidRDefault="00FF75DD" w:rsidP="00FF75DD">
                  <w:pPr>
                    <w:jc w:val="both"/>
                    <w:rPr>
                      <w:rFonts w:ascii="Arial" w:hAnsi="Arial" w:cs="Arial"/>
                      <w:sz w:val="28"/>
                      <w:szCs w:val="28"/>
                    </w:rPr>
                  </w:pPr>
                  <w:r w:rsidRPr="0097526B">
                    <w:rPr>
                      <w:rFonts w:ascii="Arial" w:hAnsi="Arial" w:cs="Arial"/>
                      <w:b/>
                      <w:sz w:val="28"/>
                      <w:szCs w:val="28"/>
                    </w:rPr>
                    <w:t>d) Remunerações em até e acima de R$ 4.000,00 (quatro mil reais):</w:t>
                  </w:r>
                  <w:r w:rsidRPr="0097526B">
                    <w:rPr>
                      <w:rFonts w:ascii="Arial" w:hAnsi="Arial" w:cs="Arial"/>
                      <w:sz w:val="28"/>
                      <w:szCs w:val="28"/>
                    </w:rPr>
                    <w:t xml:space="preserve"> </w:t>
                  </w:r>
                  <w:r w:rsidR="00F118B6" w:rsidRPr="0097526B">
                    <w:rPr>
                      <w:rFonts w:ascii="Arial" w:hAnsi="Arial" w:cs="Arial"/>
                      <w:sz w:val="28"/>
                      <w:szCs w:val="28"/>
                    </w:rPr>
                    <w:t xml:space="preserve">                              </w:t>
                  </w:r>
                  <w:r w:rsidRPr="0097526B">
                    <w:rPr>
                      <w:rFonts w:ascii="Arial" w:hAnsi="Arial" w:cs="Arial"/>
                      <w:sz w:val="28"/>
                      <w:szCs w:val="28"/>
                    </w:rPr>
                    <w:t xml:space="preserve">I - 01 (uma) parcela no valor de R$ 240,00 (cento e quarenta reais); </w:t>
                  </w:r>
                  <w:r w:rsidR="00F118B6" w:rsidRPr="0097526B">
                    <w:rPr>
                      <w:rFonts w:ascii="Arial" w:hAnsi="Arial" w:cs="Arial"/>
                      <w:sz w:val="28"/>
                      <w:szCs w:val="28"/>
                    </w:rPr>
                    <w:t xml:space="preserve">                              </w:t>
                  </w:r>
                  <w:r w:rsidRPr="0097526B">
                    <w:rPr>
                      <w:rFonts w:ascii="Arial" w:hAnsi="Arial" w:cs="Arial"/>
                      <w:sz w:val="28"/>
                      <w:szCs w:val="28"/>
                    </w:rPr>
                    <w:t xml:space="preserve">II - 02 (duas) parcela mensais de R$ 120,00 (cento e vinte reais); </w:t>
                  </w:r>
                  <w:r w:rsidR="00F118B6" w:rsidRPr="0097526B">
                    <w:rPr>
                      <w:rFonts w:ascii="Arial" w:hAnsi="Arial" w:cs="Arial"/>
                      <w:sz w:val="28"/>
                      <w:szCs w:val="28"/>
                    </w:rPr>
                    <w:t xml:space="preserve">                                 I</w:t>
                  </w:r>
                  <w:r w:rsidRPr="0097526B">
                    <w:rPr>
                      <w:rFonts w:ascii="Arial" w:hAnsi="Arial" w:cs="Arial"/>
                      <w:sz w:val="28"/>
                      <w:szCs w:val="28"/>
                    </w:rPr>
                    <w:t xml:space="preserve">II - 04 (quatro) parcelas mensais de R$ 60,00 (sessenta reais).   </w:t>
                  </w:r>
                </w:p>
                <w:p w:rsidR="00FF75DD" w:rsidRPr="0097526B" w:rsidRDefault="00FF75DD" w:rsidP="00FF75DD">
                  <w:pPr>
                    <w:jc w:val="both"/>
                    <w:rPr>
                      <w:rFonts w:ascii="Arial" w:hAnsi="Arial" w:cs="Arial"/>
                      <w:bCs/>
                      <w:sz w:val="28"/>
                      <w:szCs w:val="28"/>
                    </w:rPr>
                  </w:pPr>
                  <w:r w:rsidRPr="0097526B">
                    <w:rPr>
                      <w:rFonts w:ascii="Arial" w:hAnsi="Arial" w:cs="Arial"/>
                      <w:b/>
                      <w:sz w:val="28"/>
                      <w:szCs w:val="28"/>
                    </w:rPr>
                    <w:t>PARÁGRAFO SEGUNDO:</w:t>
                  </w:r>
                  <w:r w:rsidRPr="0097526B">
                    <w:rPr>
                      <w:rFonts w:ascii="Arial" w:hAnsi="Arial" w:cs="Arial"/>
                      <w:sz w:val="28"/>
                      <w:szCs w:val="28"/>
                    </w:rPr>
                    <w:t xml:space="preserve"> Os empregadores descontarão dos empregados e beneficiados pelos direitos contidos nesta CCT, em favor do SINTRADESP, independente da categoria econômica, a forma de desconto escolhida pelos empregados em uma das opções contidas no </w:t>
                  </w:r>
                  <w:r w:rsidRPr="0097526B">
                    <w:rPr>
                      <w:rFonts w:ascii="Arial" w:hAnsi="Arial" w:cs="Arial"/>
                      <w:b/>
                      <w:sz w:val="28"/>
                      <w:szCs w:val="28"/>
                    </w:rPr>
                    <w:t>PARAGRAFO PRIMEIRO</w:t>
                  </w:r>
                  <w:r w:rsidRPr="0097526B">
                    <w:rPr>
                      <w:rFonts w:ascii="Arial" w:hAnsi="Arial" w:cs="Arial"/>
                      <w:sz w:val="28"/>
                      <w:szCs w:val="28"/>
                    </w:rPr>
                    <w:t xml:space="preserve">, devendo o empregado individualmente optar pela forma do desconto. O recolhimento em favor do </w:t>
                  </w:r>
                  <w:r w:rsidRPr="0097526B">
                    <w:rPr>
                      <w:rFonts w:ascii="Arial" w:hAnsi="Arial" w:cs="Arial"/>
                      <w:b/>
                      <w:sz w:val="28"/>
                      <w:szCs w:val="28"/>
                    </w:rPr>
                    <w:t>SINDICATO DOS TRABALHADORES, INSTRUTORES, GERENTES, DIRETORES EM AUTOESCOLAS – CENTROS DE FORMAÇÃO DE CONDUTORES CATEGORIAS “A” E “B”, DE TODAS AS DEMAIS CATEGORIAS, E DE TODOS OS TRABALHADORES</w:t>
                  </w:r>
                  <w:r w:rsidRPr="0097526B">
                    <w:rPr>
                      <w:rFonts w:ascii="Arial" w:hAnsi="Arial" w:cs="Arial"/>
                      <w:sz w:val="28"/>
                      <w:szCs w:val="28"/>
                    </w:rPr>
                    <w:t xml:space="preserve"> </w:t>
                  </w:r>
                  <w:r w:rsidRPr="0097526B">
                    <w:rPr>
                      <w:rFonts w:ascii="Arial" w:hAnsi="Arial" w:cs="Arial"/>
                      <w:b/>
                      <w:sz w:val="28"/>
                      <w:szCs w:val="28"/>
                    </w:rPr>
                    <w:t>EM DESPACHANTES DE VEÍCULOS DO ESTADO DO PARANÁ – SINTRADESP,</w:t>
                  </w:r>
                  <w:r w:rsidRPr="0097526B">
                    <w:rPr>
                      <w:rFonts w:ascii="Arial" w:hAnsi="Arial" w:cs="Arial"/>
                      <w:sz w:val="28"/>
                      <w:szCs w:val="28"/>
                    </w:rPr>
                    <w:t xml:space="preserve"> será realizado através de guias ou carnes próprios emitidos pelo SINTRADESP, conforme a forma do desconto e optada pelo empregado. O recolhimento deverá ser efetuado até o 10º décimo dia, subsequente ao mês que originou o desconto. As empresas deverão enviar ao SINTRADESP, através do e-mail – sintradesp@sintradesp.com.br, cópias das guias pagas bem como a relação nominal dos contribuintes onde conste: Nome, Cargo, a forma e o valor da contribuição, bem como o formulário de autorização.</w:t>
                  </w:r>
                  <w:r w:rsidR="00F118B6" w:rsidRPr="0097526B">
                    <w:rPr>
                      <w:rFonts w:ascii="Arial" w:hAnsi="Arial" w:cs="Arial"/>
                      <w:sz w:val="28"/>
                      <w:szCs w:val="28"/>
                    </w:rPr>
                    <w:t xml:space="preserve">                                                               </w:t>
                  </w:r>
                  <w:r w:rsidRPr="0097526B">
                    <w:rPr>
                      <w:rFonts w:ascii="Arial" w:hAnsi="Arial" w:cs="Arial"/>
                      <w:b/>
                      <w:sz w:val="28"/>
                      <w:szCs w:val="28"/>
                    </w:rPr>
                    <w:t>PARÁGRAFO TERCEIRO:</w:t>
                  </w:r>
                  <w:r w:rsidRPr="0097526B">
                    <w:rPr>
                      <w:rFonts w:ascii="Arial" w:hAnsi="Arial" w:cs="Arial"/>
                      <w:sz w:val="28"/>
                      <w:szCs w:val="28"/>
                    </w:rPr>
                    <w:t xml:space="preserve"> O pagamento da contribuição negocial, não configura filiação ao SINTRADESP. A filiação poderá ser efetuada na forma estabelecida pelo Estatuto do SINTRADESP e </w:t>
                  </w:r>
                  <w:r w:rsidR="00273017" w:rsidRPr="0097526B">
                    <w:rPr>
                      <w:rFonts w:ascii="Arial" w:hAnsi="Arial" w:cs="Arial"/>
                      <w:sz w:val="28"/>
                      <w:szCs w:val="28"/>
                    </w:rPr>
                    <w:t>pela</w:t>
                  </w:r>
                  <w:r w:rsidRPr="0097526B">
                    <w:rPr>
                      <w:rFonts w:ascii="Arial" w:hAnsi="Arial" w:cs="Arial"/>
                      <w:sz w:val="28"/>
                      <w:szCs w:val="28"/>
                    </w:rPr>
                    <w:t xml:space="preserve"> cláusula trigésima sétima desta CCT, não caracterizando violação ao art. 5º, XX da Constituição Federal.</w:t>
                  </w:r>
                  <w:r w:rsidR="00F118B6" w:rsidRPr="0097526B">
                    <w:rPr>
                      <w:rFonts w:ascii="Arial" w:hAnsi="Arial" w:cs="Arial"/>
                      <w:sz w:val="28"/>
                      <w:szCs w:val="28"/>
                    </w:rPr>
                    <w:t xml:space="preserve">                  </w:t>
                  </w:r>
                  <w:r w:rsidRPr="0097526B">
                    <w:rPr>
                      <w:rFonts w:ascii="Arial" w:hAnsi="Arial" w:cs="Arial"/>
                      <w:b/>
                      <w:sz w:val="28"/>
                      <w:szCs w:val="28"/>
                    </w:rPr>
                    <w:t>PARÁGRAFO QUARTO:</w:t>
                  </w:r>
                  <w:r w:rsidRPr="0097526B">
                    <w:rPr>
                      <w:rFonts w:ascii="Arial" w:hAnsi="Arial" w:cs="Arial"/>
                      <w:sz w:val="28"/>
                      <w:szCs w:val="28"/>
                    </w:rPr>
                    <w:t xml:space="preserve"> </w:t>
                  </w:r>
                  <w:r w:rsidRPr="0097526B">
                    <w:rPr>
                      <w:rFonts w:ascii="Arial" w:hAnsi="Arial" w:cs="Arial"/>
                      <w:sz w:val="28"/>
                      <w:szCs w:val="28"/>
                      <w:highlight w:val="yellow"/>
                    </w:rPr>
                    <w:t>Os integrantes da categoria profissional que não optarem pelo desconto, deverão justificar a recusa no prazo de 10 (dez) dias, a contar da data da sua assinatura</w:t>
                  </w:r>
                  <w:r w:rsidRPr="0097526B">
                    <w:rPr>
                      <w:rFonts w:ascii="Arial" w:hAnsi="Arial" w:cs="Arial"/>
                      <w:sz w:val="28"/>
                      <w:szCs w:val="28"/>
                    </w:rPr>
                    <w:t xml:space="preserve">. </w:t>
                  </w:r>
                  <w:r w:rsidRPr="0097526B">
                    <w:rPr>
                      <w:rStyle w:val="bodytext2Char"/>
                      <w:rFonts w:ascii="Arial" w:hAnsi="Arial" w:cs="Arial"/>
                      <w:sz w:val="28"/>
                      <w:szCs w:val="28"/>
                    </w:rPr>
                    <w:t>Aos trabalhadores associados do SINTRADESP, conforme clausula trigésima sétima, não cabe o recusa ao pagamento da Contribuição Assistencial/Negocial.</w:t>
                  </w:r>
                  <w:r w:rsidR="00F118B6" w:rsidRPr="0097526B">
                    <w:rPr>
                      <w:rStyle w:val="bodytext2Char"/>
                      <w:rFonts w:ascii="Arial" w:hAnsi="Arial" w:cs="Arial"/>
                      <w:sz w:val="28"/>
                      <w:szCs w:val="28"/>
                    </w:rPr>
                    <w:t xml:space="preserve">                                                                                </w:t>
                  </w:r>
                  <w:r w:rsidRPr="0097526B">
                    <w:rPr>
                      <w:rFonts w:ascii="Arial" w:hAnsi="Arial" w:cs="Arial"/>
                      <w:b/>
                      <w:bCs/>
                      <w:color w:val="000000"/>
                      <w:spacing w:val="16"/>
                      <w:sz w:val="28"/>
                      <w:szCs w:val="28"/>
                    </w:rPr>
                    <w:t>PARAGRAFO QUINTO:</w:t>
                  </w:r>
                  <w:r w:rsidRPr="0097526B">
                    <w:rPr>
                      <w:rFonts w:ascii="Arial" w:hAnsi="Arial" w:cs="Arial"/>
                      <w:color w:val="000000"/>
                      <w:spacing w:val="16"/>
                      <w:sz w:val="28"/>
                      <w:szCs w:val="28"/>
                    </w:rPr>
                    <w:t xml:space="preserve"> </w:t>
                  </w:r>
                  <w:r w:rsidRPr="0097526B">
                    <w:rPr>
                      <w:rStyle w:val="bodytext2Char"/>
                      <w:rFonts w:ascii="Arial" w:hAnsi="Arial" w:cs="Arial"/>
                      <w:sz w:val="28"/>
                      <w:szCs w:val="28"/>
                    </w:rPr>
                    <w:t xml:space="preserve">É vedado ao empregador ou aos seus prepostos, assim considerados diretores, gerentes e os integrantes de departamentos administrativos e financeiros, de RH e de contabilidade, a adoção de quaisquer procedimentos visando induzir os empregados em proceder a recusa ao desconto, lhes sendo igualmente vedados a elaboração de modelos de documento de oposição, para serem copiados pelos empregados.    </w:t>
                  </w:r>
                  <w:r w:rsidR="00F118B6" w:rsidRPr="0097526B">
                    <w:rPr>
                      <w:rStyle w:val="bodytext2Char"/>
                      <w:rFonts w:ascii="Arial" w:hAnsi="Arial" w:cs="Arial"/>
                      <w:sz w:val="28"/>
                      <w:szCs w:val="28"/>
                    </w:rPr>
                    <w:t xml:space="preserve">                                                                          </w:t>
                  </w:r>
                  <w:r w:rsidRPr="0097526B">
                    <w:rPr>
                      <w:rFonts w:ascii="Arial" w:hAnsi="Arial" w:cs="Arial"/>
                      <w:b/>
                      <w:bCs/>
                      <w:sz w:val="28"/>
                      <w:szCs w:val="28"/>
                    </w:rPr>
                    <w:t>PARAGRAFO SEXTO:</w:t>
                  </w:r>
                  <w:r w:rsidRPr="0097526B">
                    <w:rPr>
                      <w:rFonts w:ascii="Arial" w:hAnsi="Arial" w:cs="Arial"/>
                      <w:sz w:val="28"/>
                      <w:szCs w:val="28"/>
                    </w:rPr>
                    <w:t xml:space="preserve"> O empregador ou seus representantes que descumprirem a determinação do parágrafo quinto poderão ser responsabilizados, ficando sujeitos a eventuais sanções administrativas, civis e penais cabíveis. </w:t>
                  </w:r>
                  <w:r w:rsidR="00F118B6" w:rsidRPr="0097526B">
                    <w:rPr>
                      <w:rFonts w:ascii="Arial" w:hAnsi="Arial" w:cs="Arial"/>
                      <w:sz w:val="28"/>
                      <w:szCs w:val="28"/>
                    </w:rPr>
                    <w:t xml:space="preserve">                                                          </w:t>
                  </w:r>
                  <w:r w:rsidRPr="0097526B">
                    <w:rPr>
                      <w:rFonts w:ascii="Arial" w:hAnsi="Arial" w:cs="Arial"/>
                      <w:b/>
                      <w:bCs/>
                      <w:sz w:val="28"/>
                      <w:szCs w:val="28"/>
                    </w:rPr>
                    <w:t>PARAGRAFO SÉTIMO:</w:t>
                  </w:r>
                  <w:r w:rsidRPr="0097526B">
                    <w:rPr>
                      <w:rFonts w:ascii="Arial" w:hAnsi="Arial" w:cs="Arial"/>
                      <w:bCs/>
                      <w:sz w:val="28"/>
                      <w:szCs w:val="28"/>
                    </w:rPr>
                    <w:t xml:space="preserve"> O desconto dos empregados e não repasse pelo empregador ao SINTRADESP configura retenção dolosa, nos termos da lei.</w:t>
                  </w:r>
                </w:p>
                <w:p w:rsidR="00E16CEC" w:rsidRPr="0097526B" w:rsidRDefault="00E16CEC" w:rsidP="00FF75DD">
                  <w:pPr>
                    <w:jc w:val="both"/>
                    <w:rPr>
                      <w:rFonts w:ascii="Arial" w:hAnsi="Arial" w:cs="Arial"/>
                      <w:sz w:val="28"/>
                      <w:szCs w:val="28"/>
                    </w:rPr>
                  </w:pPr>
                  <w:r w:rsidRPr="0097526B">
                    <w:rPr>
                      <w:rFonts w:ascii="Arial" w:hAnsi="Arial" w:cs="Arial"/>
                      <w:b/>
                      <w:bCs/>
                      <w:sz w:val="28"/>
                      <w:szCs w:val="28"/>
                    </w:rPr>
                    <w:t>CLÁUSULA TRIGÉSIMA NONA - CONTRIBUIÇÃO ASSISTENCIAL E/OU CONTRIBUIÇÃO PATRONAL</w:t>
                  </w:r>
                </w:p>
                <w:p w:rsidR="00E16CEC" w:rsidRPr="0097526B" w:rsidRDefault="00E16CEC" w:rsidP="00E928FF">
                  <w:pPr>
                    <w:pStyle w:val="NormalWeb"/>
                    <w:jc w:val="both"/>
                    <w:rPr>
                      <w:rFonts w:ascii="Arial" w:hAnsi="Arial" w:cs="Arial"/>
                      <w:sz w:val="28"/>
                      <w:szCs w:val="28"/>
                    </w:rPr>
                  </w:pPr>
                  <w:r w:rsidRPr="0097526B">
                    <w:rPr>
                      <w:rFonts w:ascii="Arial" w:hAnsi="Arial" w:cs="Arial"/>
                      <w:sz w:val="28"/>
                      <w:szCs w:val="28"/>
                    </w:rPr>
                    <w:t xml:space="preserve">É devido o pagamento, por todas as empresas da categoria, à entidade sindical patronal – </w:t>
                  </w:r>
                  <w:r w:rsidRPr="0097526B">
                    <w:rPr>
                      <w:rFonts w:ascii="Arial" w:hAnsi="Arial" w:cs="Arial"/>
                      <w:b/>
                      <w:bCs/>
                      <w:sz w:val="28"/>
                      <w:szCs w:val="28"/>
                    </w:rPr>
                    <w:t>SINDEPAR</w:t>
                  </w:r>
                  <w:r w:rsidRPr="0097526B">
                    <w:rPr>
                      <w:rFonts w:ascii="Arial" w:hAnsi="Arial" w:cs="Arial"/>
                      <w:sz w:val="28"/>
                      <w:szCs w:val="28"/>
                    </w:rPr>
                    <w:t>, da Contribuição Assistencial e/ou Contribuição Confederativa, cujo valor será de R$ 2</w:t>
                  </w:r>
                  <w:r w:rsidR="00E928FF" w:rsidRPr="0097526B">
                    <w:rPr>
                      <w:rFonts w:ascii="Arial" w:hAnsi="Arial" w:cs="Arial"/>
                      <w:sz w:val="28"/>
                      <w:szCs w:val="28"/>
                    </w:rPr>
                    <w:t>2</w:t>
                  </w:r>
                  <w:r w:rsidRPr="0097526B">
                    <w:rPr>
                      <w:rFonts w:ascii="Arial" w:hAnsi="Arial" w:cs="Arial"/>
                      <w:sz w:val="28"/>
                      <w:szCs w:val="28"/>
                    </w:rPr>
                    <w:t xml:space="preserve">0,00 (duzentos </w:t>
                  </w:r>
                  <w:r w:rsidR="00E928FF" w:rsidRPr="0097526B">
                    <w:rPr>
                      <w:rFonts w:ascii="Arial" w:hAnsi="Arial" w:cs="Arial"/>
                      <w:sz w:val="28"/>
                      <w:szCs w:val="28"/>
                    </w:rPr>
                    <w:t xml:space="preserve">e vinte </w:t>
                  </w:r>
                  <w:r w:rsidRPr="0097526B">
                    <w:rPr>
                      <w:rFonts w:ascii="Arial" w:hAnsi="Arial" w:cs="Arial"/>
                      <w:sz w:val="28"/>
                      <w:szCs w:val="28"/>
                    </w:rPr>
                    <w:t xml:space="preserve">reais) com vencimento </w:t>
                  </w:r>
                  <w:r w:rsidRPr="0097526B">
                    <w:rPr>
                      <w:rFonts w:ascii="Arial" w:hAnsi="Arial" w:cs="Arial"/>
                      <w:sz w:val="28"/>
                      <w:szCs w:val="28"/>
                      <w:highlight w:val="yellow"/>
                    </w:rPr>
                    <w:t xml:space="preserve">em </w:t>
                  </w:r>
                  <w:r w:rsidR="00F70026" w:rsidRPr="0097526B">
                    <w:rPr>
                      <w:rFonts w:ascii="Arial" w:hAnsi="Arial" w:cs="Arial"/>
                      <w:sz w:val="28"/>
                      <w:szCs w:val="28"/>
                      <w:highlight w:val="yellow"/>
                    </w:rPr>
                    <w:t>30</w:t>
                  </w:r>
                  <w:r w:rsidRPr="0097526B">
                    <w:rPr>
                      <w:rFonts w:ascii="Arial" w:hAnsi="Arial" w:cs="Arial"/>
                      <w:sz w:val="28"/>
                      <w:szCs w:val="28"/>
                      <w:highlight w:val="yellow"/>
                    </w:rPr>
                    <w:t xml:space="preserve"> de </w:t>
                  </w:r>
                  <w:r w:rsidR="00F70026" w:rsidRPr="0097526B">
                    <w:rPr>
                      <w:rFonts w:ascii="Arial" w:hAnsi="Arial" w:cs="Arial"/>
                      <w:sz w:val="28"/>
                      <w:szCs w:val="28"/>
                      <w:highlight w:val="yellow"/>
                    </w:rPr>
                    <w:t>julho</w:t>
                  </w:r>
                  <w:r w:rsidR="00E928FF" w:rsidRPr="0097526B">
                    <w:rPr>
                      <w:rFonts w:ascii="Arial" w:hAnsi="Arial" w:cs="Arial"/>
                      <w:sz w:val="28"/>
                      <w:szCs w:val="28"/>
                      <w:highlight w:val="yellow"/>
                    </w:rPr>
                    <w:t xml:space="preserve"> de 201</w:t>
                  </w:r>
                  <w:r w:rsidR="00F550A6" w:rsidRPr="0097526B">
                    <w:rPr>
                      <w:rFonts w:ascii="Arial" w:hAnsi="Arial" w:cs="Arial"/>
                      <w:sz w:val="28"/>
                      <w:szCs w:val="28"/>
                      <w:highlight w:val="yellow"/>
                    </w:rPr>
                    <w:t>7</w:t>
                  </w:r>
                  <w:r w:rsidRPr="0097526B">
                    <w:rPr>
                      <w:rFonts w:ascii="Arial" w:hAnsi="Arial" w:cs="Arial"/>
                      <w:sz w:val="28"/>
                      <w:szCs w:val="28"/>
                    </w:rPr>
                    <w:t xml:space="preserve"> por guias próprias fornecidas pela referida entidade.</w:t>
                  </w:r>
                </w:p>
                <w:p w:rsidR="002E7372" w:rsidRPr="0097526B" w:rsidRDefault="00E16CEC" w:rsidP="002E7372">
                  <w:pPr>
                    <w:jc w:val="center"/>
                    <w:rPr>
                      <w:rFonts w:ascii="Arial" w:hAnsi="Arial" w:cs="Arial"/>
                      <w:b/>
                      <w:bCs/>
                      <w:sz w:val="28"/>
                      <w:szCs w:val="28"/>
                    </w:rPr>
                  </w:pPr>
                  <w:r w:rsidRPr="0097526B">
                    <w:rPr>
                      <w:rFonts w:ascii="Arial" w:hAnsi="Arial" w:cs="Arial"/>
                      <w:b/>
                      <w:bCs/>
                      <w:sz w:val="28"/>
                      <w:szCs w:val="28"/>
                    </w:rPr>
                    <w:t>Outras disposições sobre relação entre sindicato e empresa</w:t>
                  </w:r>
                </w:p>
                <w:p w:rsidR="00E16CEC" w:rsidRPr="0097526B" w:rsidRDefault="00E16CEC" w:rsidP="002E7372">
                  <w:pPr>
                    <w:rPr>
                      <w:rFonts w:ascii="Arial" w:hAnsi="Arial" w:cs="Arial"/>
                      <w:sz w:val="28"/>
                      <w:szCs w:val="28"/>
                    </w:rPr>
                  </w:pPr>
                  <w:r w:rsidRPr="0097526B">
                    <w:rPr>
                      <w:rFonts w:ascii="Arial" w:hAnsi="Arial" w:cs="Arial"/>
                      <w:b/>
                      <w:bCs/>
                      <w:sz w:val="28"/>
                      <w:szCs w:val="28"/>
                    </w:rPr>
                    <w:t>CLÁUSULA QUADRAGÉSIMA - RELAÇÃO DE EMPREGADOS</w:t>
                  </w:r>
                </w:p>
                <w:p w:rsidR="00E16CEC" w:rsidRPr="0097526B" w:rsidRDefault="00E16CEC" w:rsidP="00E928FF">
                  <w:pPr>
                    <w:pStyle w:val="NormalWeb"/>
                    <w:jc w:val="both"/>
                    <w:rPr>
                      <w:rFonts w:ascii="Arial" w:hAnsi="Arial" w:cs="Arial"/>
                      <w:sz w:val="28"/>
                      <w:szCs w:val="28"/>
                    </w:rPr>
                  </w:pPr>
                  <w:r w:rsidRPr="0097526B">
                    <w:rPr>
                      <w:rFonts w:ascii="Arial" w:hAnsi="Arial" w:cs="Arial"/>
                      <w:color w:val="231F20"/>
                      <w:sz w:val="28"/>
                      <w:szCs w:val="28"/>
                    </w:rPr>
                    <w:t>As empresas ficam obrigadas a encaminharem ao Sindicato dos Empregados uma cópia de sua RAIS ou outro documento equivalente que contenha a relação de empregados e salários consignados na RAIS, no prazo de 30 dias da entrega do referido documento ao órgão competente. Fica obrigada a Entidade Sindical obreira manter em sigilo as informações, salvo uso necessário.</w:t>
                  </w:r>
                </w:p>
                <w:p w:rsidR="00E16CEC" w:rsidRPr="0097526B" w:rsidRDefault="00E16CEC" w:rsidP="009D1011">
                  <w:pPr>
                    <w:jc w:val="center"/>
                    <w:rPr>
                      <w:rFonts w:ascii="Arial" w:hAnsi="Arial" w:cs="Arial"/>
                      <w:sz w:val="28"/>
                      <w:szCs w:val="28"/>
                    </w:rPr>
                  </w:pPr>
                  <w:r w:rsidRPr="0097526B">
                    <w:rPr>
                      <w:rFonts w:ascii="Arial" w:hAnsi="Arial" w:cs="Arial"/>
                      <w:b/>
                      <w:bCs/>
                      <w:sz w:val="28"/>
                      <w:szCs w:val="28"/>
                    </w:rPr>
                    <w:t>Disposições Gerais</w:t>
                  </w:r>
                  <w:r w:rsidRPr="0097526B">
                    <w:rPr>
                      <w:rFonts w:ascii="Arial" w:hAnsi="Arial" w:cs="Arial"/>
                      <w:b/>
                      <w:bCs/>
                      <w:sz w:val="28"/>
                      <w:szCs w:val="28"/>
                    </w:rPr>
                    <w:br/>
                    <w:t>Mecanismos de Solução de Conflitos</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QUADRAGÉSIMA PRIMEIRA - COMISSÃO DE CONCILIAÇÃO PRÉVIA</w:t>
                  </w:r>
                </w:p>
                <w:p w:rsidR="00E16CEC" w:rsidRPr="0097526B" w:rsidRDefault="00E16CEC" w:rsidP="00E928FF">
                  <w:pPr>
                    <w:pStyle w:val="NormalWeb"/>
                    <w:jc w:val="both"/>
                    <w:rPr>
                      <w:rFonts w:ascii="Arial" w:hAnsi="Arial" w:cs="Arial"/>
                      <w:sz w:val="28"/>
                      <w:szCs w:val="28"/>
                    </w:rPr>
                  </w:pPr>
                  <w:r w:rsidRPr="0097526B">
                    <w:rPr>
                      <w:rFonts w:ascii="Arial" w:hAnsi="Arial" w:cs="Arial"/>
                      <w:spacing w:val="16"/>
                      <w:sz w:val="28"/>
                      <w:szCs w:val="28"/>
                    </w:rPr>
                    <w:t xml:space="preserve">Fica desde já estipulado que a Câmara de Conciliação Prévia competente para dirimir os conflitos da categoria nos termos do disposto na </w:t>
                  </w:r>
                  <w:r w:rsidRPr="0097526B">
                    <w:rPr>
                      <w:rFonts w:ascii="Arial" w:hAnsi="Arial" w:cs="Arial"/>
                      <w:color w:val="000000"/>
                      <w:sz w:val="28"/>
                      <w:szCs w:val="28"/>
                    </w:rPr>
                    <w:t xml:space="preserve">Lei n.º 9.958/2000, </w:t>
                  </w:r>
                  <w:r w:rsidRPr="0097526B">
                    <w:rPr>
                      <w:rFonts w:ascii="Arial" w:hAnsi="Arial" w:cs="Arial"/>
                      <w:spacing w:val="16"/>
                      <w:sz w:val="28"/>
                      <w:szCs w:val="28"/>
                    </w:rPr>
                    <w:t>será aquela já instituída na entidade laboral restando ao Sindicato Patronal nomear seus representantes.</w:t>
                  </w:r>
                </w:p>
                <w:p w:rsidR="00780D90" w:rsidRPr="0097526B" w:rsidRDefault="00E16CEC" w:rsidP="00FB5CD8">
                  <w:pPr>
                    <w:jc w:val="center"/>
                    <w:rPr>
                      <w:rFonts w:ascii="Arial" w:hAnsi="Arial" w:cs="Arial"/>
                      <w:b/>
                      <w:bCs/>
                      <w:sz w:val="28"/>
                      <w:szCs w:val="28"/>
                    </w:rPr>
                  </w:pPr>
                  <w:r w:rsidRPr="0097526B">
                    <w:rPr>
                      <w:rFonts w:ascii="Arial" w:hAnsi="Arial" w:cs="Arial"/>
                      <w:b/>
                      <w:bCs/>
                      <w:sz w:val="28"/>
                      <w:szCs w:val="28"/>
                    </w:rPr>
                    <w:t>Apl</w:t>
                  </w:r>
                  <w:r w:rsidR="00780D90" w:rsidRPr="0097526B">
                    <w:rPr>
                      <w:rFonts w:ascii="Arial" w:hAnsi="Arial" w:cs="Arial"/>
                      <w:b/>
                      <w:bCs/>
                      <w:sz w:val="28"/>
                      <w:szCs w:val="28"/>
                    </w:rPr>
                    <w:t>icação do Instrumento Coletivo</w:t>
                  </w:r>
                </w:p>
                <w:p w:rsidR="00E16CEC" w:rsidRPr="0097526B" w:rsidRDefault="00E16CEC" w:rsidP="00780D90">
                  <w:pPr>
                    <w:rPr>
                      <w:rFonts w:ascii="Arial" w:hAnsi="Arial" w:cs="Arial"/>
                      <w:sz w:val="28"/>
                      <w:szCs w:val="28"/>
                    </w:rPr>
                  </w:pPr>
                  <w:r w:rsidRPr="0097526B">
                    <w:rPr>
                      <w:rFonts w:ascii="Arial" w:hAnsi="Arial" w:cs="Arial"/>
                      <w:b/>
                      <w:bCs/>
                      <w:sz w:val="28"/>
                      <w:szCs w:val="28"/>
                    </w:rPr>
                    <w:t>CLÁUSULA QUADRAGÉSIMA SEGUNDA - DOS DIREITOS E DEVERES</w:t>
                  </w:r>
                </w:p>
                <w:p w:rsidR="00F550A6" w:rsidRPr="0097526B" w:rsidRDefault="00E16CEC" w:rsidP="00F118B6">
                  <w:pPr>
                    <w:pStyle w:val="NormalWeb"/>
                    <w:jc w:val="both"/>
                    <w:rPr>
                      <w:rFonts w:ascii="Arial" w:hAnsi="Arial" w:cs="Arial"/>
                      <w:b/>
                      <w:bCs/>
                      <w:sz w:val="28"/>
                      <w:szCs w:val="28"/>
                    </w:rPr>
                  </w:pPr>
                  <w:r w:rsidRPr="0097526B">
                    <w:rPr>
                      <w:rFonts w:ascii="Arial" w:hAnsi="Arial" w:cs="Arial"/>
                      <w:spacing w:val="12"/>
                      <w:sz w:val="28"/>
                      <w:szCs w:val="28"/>
                    </w:rPr>
                    <w:t>Todos os Trabalhadores e empresas abrangidos por esta Convenção Coletiva de Trabalho deverão acatar e aplicar as normas nela contidas, na forma da legislação em vigor.</w:t>
                  </w:r>
                </w:p>
                <w:p w:rsidR="00F118B6" w:rsidRPr="0097526B" w:rsidRDefault="00E16CEC" w:rsidP="00EA7C33">
                  <w:pPr>
                    <w:jc w:val="center"/>
                    <w:rPr>
                      <w:rFonts w:ascii="Arial" w:hAnsi="Arial" w:cs="Arial"/>
                      <w:b/>
                      <w:bCs/>
                      <w:sz w:val="28"/>
                      <w:szCs w:val="28"/>
                    </w:rPr>
                  </w:pPr>
                  <w:r w:rsidRPr="0097526B">
                    <w:rPr>
                      <w:rFonts w:ascii="Arial" w:hAnsi="Arial" w:cs="Arial"/>
                      <w:b/>
                      <w:bCs/>
                      <w:sz w:val="28"/>
                      <w:szCs w:val="28"/>
                    </w:rPr>
                    <w:t>Descumprimento do Instrumento Coletivo</w:t>
                  </w:r>
                </w:p>
                <w:p w:rsidR="00E16CEC" w:rsidRPr="0097526B" w:rsidRDefault="00E16CEC" w:rsidP="00F118B6">
                  <w:pPr>
                    <w:rPr>
                      <w:rFonts w:ascii="Arial" w:hAnsi="Arial" w:cs="Arial"/>
                      <w:sz w:val="28"/>
                      <w:szCs w:val="28"/>
                    </w:rPr>
                  </w:pPr>
                  <w:r w:rsidRPr="0097526B">
                    <w:rPr>
                      <w:rFonts w:ascii="Arial" w:hAnsi="Arial" w:cs="Arial"/>
                      <w:b/>
                      <w:bCs/>
                      <w:sz w:val="28"/>
                      <w:szCs w:val="28"/>
                    </w:rPr>
                    <w:t>CLÁUSULA QUADRAGÉSIMA TERCEIRA - DAS FISCALIZAÇÕES</w:t>
                  </w:r>
                </w:p>
                <w:p w:rsidR="00E16CEC" w:rsidRPr="0097526B" w:rsidRDefault="00E16CEC" w:rsidP="00755239">
                  <w:pPr>
                    <w:pStyle w:val="NormalWeb"/>
                    <w:jc w:val="both"/>
                    <w:rPr>
                      <w:rFonts w:ascii="Arial" w:hAnsi="Arial" w:cs="Arial"/>
                      <w:sz w:val="28"/>
                      <w:szCs w:val="28"/>
                    </w:rPr>
                  </w:pPr>
                  <w:r w:rsidRPr="0097526B">
                    <w:rPr>
                      <w:rFonts w:ascii="Arial" w:hAnsi="Arial" w:cs="Arial"/>
                      <w:color w:val="000000"/>
                      <w:sz w:val="28"/>
                      <w:szCs w:val="28"/>
                    </w:rPr>
                    <w:t>As Entidades Sindicais que compõem este instrumento poderão a qualquer tempo, solicitar fiscalizações na</w:t>
                  </w:r>
                  <w:r w:rsidR="00A2452D" w:rsidRPr="0097526B">
                    <w:rPr>
                      <w:rFonts w:ascii="Arial" w:hAnsi="Arial" w:cs="Arial"/>
                      <w:color w:val="000000"/>
                      <w:sz w:val="28"/>
                      <w:szCs w:val="28"/>
                    </w:rPr>
                    <w:t>s</w:t>
                  </w:r>
                  <w:r w:rsidRPr="0097526B">
                    <w:rPr>
                      <w:rFonts w:ascii="Arial" w:hAnsi="Arial" w:cs="Arial"/>
                      <w:color w:val="000000"/>
                      <w:sz w:val="28"/>
                      <w:szCs w:val="28"/>
                    </w:rPr>
                    <w:t xml:space="preserve"> empresas aqui representadas, junto </w:t>
                  </w:r>
                  <w:r w:rsidR="00257262" w:rsidRPr="0097526B">
                    <w:rPr>
                      <w:rFonts w:ascii="Arial" w:hAnsi="Arial" w:cs="Arial"/>
                      <w:color w:val="000000"/>
                      <w:sz w:val="28"/>
                      <w:szCs w:val="28"/>
                    </w:rPr>
                    <w:t>aos órgãos</w:t>
                  </w:r>
                  <w:r w:rsidRPr="0097526B">
                    <w:rPr>
                      <w:rFonts w:ascii="Arial" w:hAnsi="Arial" w:cs="Arial"/>
                      <w:color w:val="000000"/>
                      <w:sz w:val="28"/>
                      <w:szCs w:val="28"/>
                    </w:rPr>
                    <w:t xml:space="preserve"> competentes, para averiguar o cumprimento das normas aqui estabelecidas e da Legislação em vigor.</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QUADRAGÉSIMA QUARTA - MULTA CONVENCIONAL</w:t>
                  </w:r>
                </w:p>
                <w:p w:rsidR="00E16CEC" w:rsidRPr="0097526B" w:rsidRDefault="00E16CEC" w:rsidP="00755239">
                  <w:pPr>
                    <w:pStyle w:val="NormalWeb"/>
                    <w:jc w:val="both"/>
                    <w:rPr>
                      <w:rFonts w:ascii="Arial" w:hAnsi="Arial" w:cs="Arial"/>
                      <w:sz w:val="28"/>
                      <w:szCs w:val="28"/>
                    </w:rPr>
                  </w:pPr>
                  <w:r w:rsidRPr="0097526B">
                    <w:rPr>
                      <w:rFonts w:ascii="Arial" w:hAnsi="Arial" w:cs="Arial"/>
                      <w:spacing w:val="16"/>
                      <w:sz w:val="28"/>
                      <w:szCs w:val="28"/>
                    </w:rPr>
                    <w:t>Estipula-se a cláusula de multa penal no valor equivalente a ½ (metade) do piso salarial, em favor do empregado, por cláusula descumprida desta Convenção Coletiva de Trabalho, que consignem obrigação de fazer, e havendo descumprimento e o contrato de trabalho ainda estiver em vigor, a multa deverá ser paga diretamente ao trabalhador em holerite, no mês seguinte ao que suceder o descumprimento.</w:t>
                  </w:r>
                </w:p>
                <w:p w:rsidR="00F550A6" w:rsidRPr="0097526B" w:rsidRDefault="00E16CEC" w:rsidP="00F550A6">
                  <w:pPr>
                    <w:jc w:val="center"/>
                    <w:rPr>
                      <w:rFonts w:ascii="Arial" w:hAnsi="Arial" w:cs="Arial"/>
                      <w:b/>
                      <w:bCs/>
                      <w:sz w:val="28"/>
                      <w:szCs w:val="28"/>
                    </w:rPr>
                  </w:pPr>
                  <w:r w:rsidRPr="0097526B">
                    <w:rPr>
                      <w:rFonts w:ascii="Arial" w:hAnsi="Arial" w:cs="Arial"/>
                      <w:b/>
                      <w:bCs/>
                      <w:sz w:val="28"/>
                      <w:szCs w:val="28"/>
                    </w:rPr>
                    <w:t>Outras Disposições</w:t>
                  </w:r>
                </w:p>
                <w:p w:rsidR="00E16CEC" w:rsidRPr="0097526B" w:rsidRDefault="00E16CEC" w:rsidP="00F118B6">
                  <w:pPr>
                    <w:rPr>
                      <w:rFonts w:ascii="Arial" w:hAnsi="Arial" w:cs="Arial"/>
                      <w:sz w:val="28"/>
                      <w:szCs w:val="28"/>
                    </w:rPr>
                  </w:pPr>
                  <w:r w:rsidRPr="0097526B">
                    <w:rPr>
                      <w:rFonts w:ascii="Arial" w:hAnsi="Arial" w:cs="Arial"/>
                      <w:b/>
                      <w:bCs/>
                      <w:sz w:val="28"/>
                      <w:szCs w:val="28"/>
                    </w:rPr>
                    <w:t>CLÁUSULA QUADRAGÉSIMA QUINTA - GARANTIAS GERAIS</w:t>
                  </w:r>
                </w:p>
                <w:p w:rsidR="00E16CEC" w:rsidRPr="0097526B" w:rsidRDefault="00E16CEC" w:rsidP="00755239">
                  <w:pPr>
                    <w:pStyle w:val="NormalWeb"/>
                    <w:jc w:val="both"/>
                    <w:rPr>
                      <w:rFonts w:ascii="Arial" w:hAnsi="Arial" w:cs="Arial"/>
                      <w:sz w:val="28"/>
                      <w:szCs w:val="28"/>
                    </w:rPr>
                  </w:pPr>
                  <w:r w:rsidRPr="0097526B">
                    <w:rPr>
                      <w:rFonts w:ascii="Arial" w:hAnsi="Arial" w:cs="Arial"/>
                      <w:spacing w:val="16"/>
                      <w:sz w:val="28"/>
                      <w:szCs w:val="28"/>
                    </w:rPr>
                    <w:t>A presente CCT fixa as garantias básicas para a categoria profissional, podendo o Sindicato Profissional celebrar acordos coletivos complementares com as empresas, desde que por elas solicitado.</w:t>
                  </w:r>
                </w:p>
                <w:p w:rsidR="00E16CEC" w:rsidRPr="0097526B" w:rsidRDefault="00E16CEC" w:rsidP="009D1011">
                  <w:pPr>
                    <w:spacing w:after="240"/>
                    <w:rPr>
                      <w:rFonts w:ascii="Arial" w:hAnsi="Arial" w:cs="Arial"/>
                      <w:sz w:val="28"/>
                      <w:szCs w:val="28"/>
                    </w:rPr>
                  </w:pPr>
                  <w:r w:rsidRPr="0097526B">
                    <w:rPr>
                      <w:rFonts w:ascii="Arial" w:hAnsi="Arial" w:cs="Arial"/>
                      <w:b/>
                      <w:bCs/>
                      <w:sz w:val="28"/>
                      <w:szCs w:val="28"/>
                    </w:rPr>
                    <w:t>CLÁUSULA QUADRAGÉSIMA SEXTA - NEGOCIAÇÕES PERMANENTES</w:t>
                  </w:r>
                </w:p>
                <w:p w:rsidR="00F118B6" w:rsidRPr="0097526B" w:rsidRDefault="00E16CEC" w:rsidP="00F550A6">
                  <w:pPr>
                    <w:pStyle w:val="normalverdana"/>
                    <w:spacing w:before="0" w:beforeAutospacing="0" w:after="0" w:afterAutospacing="0"/>
                    <w:jc w:val="both"/>
                    <w:rPr>
                      <w:rFonts w:ascii="Arial" w:hAnsi="Arial" w:cs="Arial"/>
                      <w:spacing w:val="16"/>
                      <w:sz w:val="28"/>
                      <w:szCs w:val="28"/>
                    </w:rPr>
                  </w:pPr>
                  <w:r w:rsidRPr="0097526B">
                    <w:rPr>
                      <w:rFonts w:ascii="Arial" w:hAnsi="Arial" w:cs="Arial"/>
                      <w:spacing w:val="16"/>
                      <w:sz w:val="28"/>
                      <w:szCs w:val="28"/>
                    </w:rPr>
                    <w:t>Fica instituído um canal permanente de negociações e entendimentos entre o Sintradesp</w:t>
                  </w:r>
                  <w:r w:rsidRPr="0097526B">
                    <w:rPr>
                      <w:rFonts w:ascii="Arial" w:hAnsi="Arial" w:cs="Arial"/>
                      <w:sz w:val="28"/>
                      <w:szCs w:val="28"/>
                    </w:rPr>
                    <w:t xml:space="preserve"> e o Sindicato dos Despachantes </w:t>
                  </w:r>
                  <w:r w:rsidRPr="0097526B">
                    <w:rPr>
                      <w:rFonts w:ascii="Arial" w:hAnsi="Arial" w:cs="Arial"/>
                      <w:spacing w:val="16"/>
                      <w:sz w:val="28"/>
                      <w:szCs w:val="28"/>
                    </w:rPr>
                    <w:t>durante a vigência desta Convenção Coletiva de Trabalho, objetivando atender as necessidades da Categoria com a assistência de seus respectivos Sindicatos, respeitando-se o que preceitua o art. 617, da CLT.</w:t>
                  </w:r>
                  <w:r w:rsidR="00F550A6" w:rsidRPr="0097526B">
                    <w:rPr>
                      <w:rFonts w:ascii="Arial" w:hAnsi="Arial" w:cs="Arial"/>
                      <w:spacing w:val="16"/>
                      <w:sz w:val="28"/>
                      <w:szCs w:val="28"/>
                    </w:rPr>
                    <w:t xml:space="preserve"> </w:t>
                  </w:r>
                </w:p>
                <w:p w:rsidR="00F118B6" w:rsidRPr="0097526B" w:rsidRDefault="00F118B6" w:rsidP="00F550A6">
                  <w:pPr>
                    <w:pStyle w:val="normalverdana"/>
                    <w:spacing w:before="0" w:beforeAutospacing="0" w:after="0" w:afterAutospacing="0"/>
                    <w:jc w:val="both"/>
                    <w:rPr>
                      <w:rFonts w:ascii="Arial" w:hAnsi="Arial" w:cs="Arial"/>
                      <w:spacing w:val="16"/>
                      <w:sz w:val="28"/>
                      <w:szCs w:val="28"/>
                    </w:rPr>
                  </w:pPr>
                </w:p>
                <w:tbl>
                  <w:tblPr>
                    <w:tblW w:w="0" w:type="auto"/>
                    <w:jc w:val="center"/>
                    <w:tblCellSpacing w:w="0" w:type="dxa"/>
                    <w:tblCellMar>
                      <w:left w:w="0" w:type="dxa"/>
                      <w:right w:w="0" w:type="dxa"/>
                    </w:tblCellMar>
                    <w:tblLook w:val="0000" w:firstRow="0" w:lastRow="0" w:firstColumn="0" w:lastColumn="0" w:noHBand="0" w:noVBand="0"/>
                  </w:tblPr>
                  <w:tblGrid>
                    <w:gridCol w:w="9354"/>
                  </w:tblGrid>
                  <w:tr w:rsidR="00E16CEC" w:rsidRPr="0097526B">
                    <w:trPr>
                      <w:tblCellSpacing w:w="0" w:type="dxa"/>
                      <w:jc w:val="center"/>
                    </w:trPr>
                    <w:tc>
                      <w:tcPr>
                        <w:tcW w:w="0" w:type="auto"/>
                        <w:vAlign w:val="center"/>
                      </w:tcPr>
                      <w:p w:rsidR="00F118B6" w:rsidRPr="0097526B" w:rsidRDefault="00F118B6" w:rsidP="00F118B6">
                        <w:pPr>
                          <w:pStyle w:val="normalverdana"/>
                          <w:spacing w:before="0" w:beforeAutospacing="0" w:after="0" w:afterAutospacing="0"/>
                          <w:jc w:val="both"/>
                          <w:rPr>
                            <w:rFonts w:ascii="Arial" w:hAnsi="Arial" w:cs="Arial"/>
                            <w:b/>
                            <w:bCs/>
                            <w:spacing w:val="16"/>
                            <w:sz w:val="28"/>
                            <w:szCs w:val="28"/>
                          </w:rPr>
                        </w:pPr>
                        <w:r w:rsidRPr="0097526B">
                          <w:rPr>
                            <w:rFonts w:ascii="Arial" w:hAnsi="Arial" w:cs="Arial"/>
                            <w:b/>
                            <w:bCs/>
                            <w:spacing w:val="16"/>
                            <w:sz w:val="28"/>
                            <w:szCs w:val="28"/>
                          </w:rPr>
                          <w:t xml:space="preserve">Curitiba, </w:t>
                        </w:r>
                        <w:r w:rsidR="00B51692" w:rsidRPr="0097526B">
                          <w:rPr>
                            <w:rFonts w:ascii="Arial" w:hAnsi="Arial" w:cs="Arial"/>
                            <w:b/>
                            <w:bCs/>
                            <w:spacing w:val="16"/>
                            <w:sz w:val="28"/>
                            <w:szCs w:val="28"/>
                          </w:rPr>
                          <w:t>20</w:t>
                        </w:r>
                        <w:r w:rsidRPr="0097526B">
                          <w:rPr>
                            <w:rFonts w:ascii="Arial" w:hAnsi="Arial" w:cs="Arial"/>
                            <w:b/>
                            <w:bCs/>
                            <w:spacing w:val="16"/>
                            <w:sz w:val="28"/>
                            <w:szCs w:val="28"/>
                          </w:rPr>
                          <w:t xml:space="preserve"> de junho de 201</w:t>
                        </w:r>
                        <w:r w:rsidR="00B51692" w:rsidRPr="0097526B">
                          <w:rPr>
                            <w:rFonts w:ascii="Arial" w:hAnsi="Arial" w:cs="Arial"/>
                            <w:b/>
                            <w:bCs/>
                            <w:spacing w:val="16"/>
                            <w:sz w:val="28"/>
                            <w:szCs w:val="28"/>
                          </w:rPr>
                          <w:t>8</w:t>
                        </w:r>
                        <w:r w:rsidRPr="0097526B">
                          <w:rPr>
                            <w:rFonts w:ascii="Arial" w:hAnsi="Arial" w:cs="Arial"/>
                            <w:b/>
                            <w:bCs/>
                            <w:spacing w:val="16"/>
                            <w:sz w:val="28"/>
                            <w:szCs w:val="28"/>
                          </w:rPr>
                          <w:t>.</w:t>
                        </w:r>
                      </w:p>
                      <w:p w:rsidR="00273017" w:rsidRPr="0097526B" w:rsidRDefault="00273017" w:rsidP="00F550A6">
                        <w:pPr>
                          <w:jc w:val="both"/>
                          <w:rPr>
                            <w:rFonts w:ascii="Arial" w:hAnsi="Arial" w:cs="Arial"/>
                            <w:b/>
                            <w:bCs/>
                            <w:sz w:val="28"/>
                            <w:szCs w:val="28"/>
                          </w:rPr>
                        </w:pPr>
                      </w:p>
                      <w:p w:rsidR="009A739D" w:rsidRPr="0097526B" w:rsidRDefault="004F733E" w:rsidP="00F550A6">
                        <w:pPr>
                          <w:jc w:val="both"/>
                          <w:rPr>
                            <w:rFonts w:ascii="Arial" w:hAnsi="Arial" w:cs="Arial"/>
                            <w:b/>
                            <w:bCs/>
                            <w:sz w:val="28"/>
                            <w:szCs w:val="28"/>
                          </w:rPr>
                        </w:pPr>
                        <w:r w:rsidRPr="0097526B">
                          <w:rPr>
                            <w:rFonts w:ascii="Arial" w:hAnsi="Arial" w:cs="Arial"/>
                            <w:b/>
                            <w:bCs/>
                            <w:sz w:val="28"/>
                            <w:szCs w:val="28"/>
                          </w:rPr>
                          <w:t>Arminda Moia Martins</w:t>
                        </w:r>
                        <w:r w:rsidR="002E7372" w:rsidRPr="0097526B">
                          <w:rPr>
                            <w:rFonts w:ascii="Arial" w:hAnsi="Arial" w:cs="Arial"/>
                            <w:b/>
                            <w:bCs/>
                            <w:sz w:val="28"/>
                            <w:szCs w:val="28"/>
                          </w:rPr>
                          <w:t xml:space="preserve"> </w:t>
                        </w:r>
                        <w:r w:rsidR="00F550A6" w:rsidRPr="0097526B">
                          <w:rPr>
                            <w:rFonts w:ascii="Arial" w:hAnsi="Arial" w:cs="Arial"/>
                            <w:b/>
                            <w:bCs/>
                            <w:sz w:val="28"/>
                            <w:szCs w:val="28"/>
                          </w:rPr>
                          <w:t xml:space="preserve">- </w:t>
                        </w:r>
                        <w:r w:rsidR="00E16CEC" w:rsidRPr="0097526B">
                          <w:rPr>
                            <w:rFonts w:ascii="Arial" w:hAnsi="Arial" w:cs="Arial"/>
                            <w:b/>
                            <w:bCs/>
                            <w:sz w:val="28"/>
                            <w:szCs w:val="28"/>
                          </w:rPr>
                          <w:t>Presidente</w:t>
                        </w:r>
                        <w:r w:rsidR="002E7372" w:rsidRPr="0097526B">
                          <w:rPr>
                            <w:rFonts w:ascii="Arial" w:hAnsi="Arial" w:cs="Arial"/>
                            <w:b/>
                            <w:bCs/>
                            <w:sz w:val="28"/>
                            <w:szCs w:val="28"/>
                          </w:rPr>
                          <w:t xml:space="preserve"> - </w:t>
                        </w:r>
                        <w:r w:rsidR="00E16CEC" w:rsidRPr="0097526B">
                          <w:rPr>
                            <w:rFonts w:ascii="Arial" w:hAnsi="Arial" w:cs="Arial"/>
                            <w:b/>
                            <w:bCs/>
                            <w:sz w:val="28"/>
                            <w:szCs w:val="28"/>
                          </w:rPr>
                          <w:t xml:space="preserve">SINTRADESP </w:t>
                        </w:r>
                        <w:r w:rsidRPr="0097526B">
                          <w:rPr>
                            <w:rFonts w:ascii="Arial" w:hAnsi="Arial" w:cs="Arial"/>
                            <w:b/>
                            <w:bCs/>
                            <w:sz w:val="28"/>
                            <w:szCs w:val="28"/>
                          </w:rPr>
                          <w:t>–</w:t>
                        </w:r>
                        <w:r w:rsidR="00E16CEC" w:rsidRPr="0097526B">
                          <w:rPr>
                            <w:rFonts w:ascii="Arial" w:hAnsi="Arial" w:cs="Arial"/>
                            <w:b/>
                            <w:bCs/>
                            <w:sz w:val="28"/>
                            <w:szCs w:val="28"/>
                          </w:rPr>
                          <w:t xml:space="preserve"> </w:t>
                        </w:r>
                        <w:r w:rsidR="00314F06" w:rsidRPr="0097526B">
                          <w:rPr>
                            <w:rFonts w:ascii="Arial" w:hAnsi="Arial" w:cs="Arial"/>
                            <w:b/>
                            <w:bCs/>
                            <w:sz w:val="28"/>
                            <w:szCs w:val="28"/>
                          </w:rPr>
                          <w:t xml:space="preserve">Sindicato </w:t>
                        </w:r>
                        <w:r w:rsidR="00314F06" w:rsidRPr="0097526B">
                          <w:rPr>
                            <w:rFonts w:ascii="Arial" w:hAnsi="Arial" w:cs="Arial"/>
                            <w:b/>
                            <w:sz w:val="28"/>
                            <w:szCs w:val="28"/>
                          </w:rPr>
                          <w:t>Profissional dos Trabalhadores, Instrutores, Gerentes, Diretores, Auxiliares Administrativos, Recepção, Pessoal da Limpeza e demais cargos exercidos em Auto-Escolas - Centros de Formação de Condutores de todas as Categorias, todos os trabalhadores, Gerentes, Diretores, Prepostos, Assistentes e Auxiliares Administrativos, Recepção e Pessoal da Limpeza, e demais cargos exercidos em Despachantes de Veículos em Geral</w:t>
                        </w:r>
                        <w:r w:rsidR="0071642C" w:rsidRPr="0097526B">
                          <w:rPr>
                            <w:rFonts w:ascii="Arial" w:hAnsi="Arial" w:cs="Arial"/>
                            <w:b/>
                            <w:sz w:val="28"/>
                            <w:szCs w:val="28"/>
                          </w:rPr>
                          <w:t xml:space="preserve"> do Estado do Paraná</w:t>
                        </w:r>
                        <w:r w:rsidR="00F550A6" w:rsidRPr="0097526B">
                          <w:rPr>
                            <w:rFonts w:ascii="Arial" w:hAnsi="Arial" w:cs="Arial"/>
                            <w:b/>
                            <w:bCs/>
                            <w:sz w:val="28"/>
                            <w:szCs w:val="28"/>
                          </w:rPr>
                          <w:t>.</w:t>
                        </w:r>
                      </w:p>
                      <w:p w:rsidR="00F550A6" w:rsidRPr="0097526B" w:rsidRDefault="00F550A6" w:rsidP="00F550A6">
                        <w:pPr>
                          <w:rPr>
                            <w:rFonts w:ascii="Arial" w:hAnsi="Arial" w:cs="Arial"/>
                            <w:b/>
                            <w:bCs/>
                            <w:sz w:val="28"/>
                            <w:szCs w:val="28"/>
                          </w:rPr>
                        </w:pPr>
                      </w:p>
                      <w:p w:rsidR="00E16CEC" w:rsidRPr="0097526B" w:rsidRDefault="00E16CEC" w:rsidP="00F550A6">
                        <w:pPr>
                          <w:rPr>
                            <w:rFonts w:ascii="Arial" w:hAnsi="Arial" w:cs="Arial"/>
                            <w:b/>
                            <w:bCs/>
                            <w:sz w:val="28"/>
                            <w:szCs w:val="28"/>
                          </w:rPr>
                        </w:pPr>
                        <w:r w:rsidRPr="0097526B">
                          <w:rPr>
                            <w:rFonts w:ascii="Arial" w:hAnsi="Arial" w:cs="Arial"/>
                            <w:b/>
                            <w:bCs/>
                            <w:sz w:val="28"/>
                            <w:szCs w:val="28"/>
                          </w:rPr>
                          <w:t>E</w:t>
                        </w:r>
                        <w:r w:rsidR="004F733E" w:rsidRPr="0097526B">
                          <w:rPr>
                            <w:rFonts w:ascii="Arial" w:hAnsi="Arial" w:cs="Arial"/>
                            <w:b/>
                            <w:bCs/>
                            <w:sz w:val="28"/>
                            <w:szCs w:val="28"/>
                          </w:rPr>
                          <w:t>verton Calamucci</w:t>
                        </w:r>
                        <w:r w:rsidR="002E7372" w:rsidRPr="0097526B">
                          <w:rPr>
                            <w:rFonts w:ascii="Arial" w:hAnsi="Arial" w:cs="Arial"/>
                            <w:b/>
                            <w:bCs/>
                            <w:sz w:val="28"/>
                            <w:szCs w:val="28"/>
                          </w:rPr>
                          <w:t xml:space="preserve"> </w:t>
                        </w:r>
                        <w:r w:rsidR="00F550A6" w:rsidRPr="0097526B">
                          <w:rPr>
                            <w:rFonts w:ascii="Arial" w:hAnsi="Arial" w:cs="Arial"/>
                            <w:b/>
                            <w:bCs/>
                            <w:sz w:val="28"/>
                            <w:szCs w:val="28"/>
                          </w:rPr>
                          <w:t xml:space="preserve">- </w:t>
                        </w:r>
                        <w:r w:rsidRPr="0097526B">
                          <w:rPr>
                            <w:rFonts w:ascii="Arial" w:hAnsi="Arial" w:cs="Arial"/>
                            <w:b/>
                            <w:bCs/>
                            <w:sz w:val="28"/>
                            <w:szCs w:val="28"/>
                          </w:rPr>
                          <w:t>Presidente</w:t>
                        </w:r>
                        <w:r w:rsidR="002E7372" w:rsidRPr="0097526B">
                          <w:rPr>
                            <w:rFonts w:ascii="Arial" w:hAnsi="Arial" w:cs="Arial"/>
                            <w:b/>
                            <w:bCs/>
                            <w:sz w:val="28"/>
                            <w:szCs w:val="28"/>
                          </w:rPr>
                          <w:t xml:space="preserve"> - </w:t>
                        </w:r>
                        <w:r w:rsidR="0047522B" w:rsidRPr="0097526B">
                          <w:rPr>
                            <w:rFonts w:ascii="Arial" w:hAnsi="Arial" w:cs="Arial"/>
                            <w:b/>
                            <w:bCs/>
                            <w:sz w:val="28"/>
                            <w:szCs w:val="28"/>
                          </w:rPr>
                          <w:t xml:space="preserve">SINDEPAR - </w:t>
                        </w:r>
                        <w:r w:rsidRPr="0097526B">
                          <w:rPr>
                            <w:rFonts w:ascii="Arial" w:hAnsi="Arial" w:cs="Arial"/>
                            <w:b/>
                            <w:bCs/>
                            <w:sz w:val="28"/>
                            <w:szCs w:val="28"/>
                          </w:rPr>
                          <w:t>S</w:t>
                        </w:r>
                        <w:r w:rsidR="004F733E" w:rsidRPr="0097526B">
                          <w:rPr>
                            <w:rFonts w:ascii="Arial" w:hAnsi="Arial" w:cs="Arial"/>
                            <w:b/>
                            <w:bCs/>
                            <w:sz w:val="28"/>
                            <w:szCs w:val="28"/>
                          </w:rPr>
                          <w:t xml:space="preserve">indicato dos Despachantes do </w:t>
                        </w:r>
                        <w:r w:rsidR="00F550A6" w:rsidRPr="0097526B">
                          <w:rPr>
                            <w:rFonts w:ascii="Arial" w:hAnsi="Arial" w:cs="Arial"/>
                            <w:b/>
                            <w:bCs/>
                            <w:sz w:val="28"/>
                            <w:szCs w:val="28"/>
                          </w:rPr>
                          <w:t>E</w:t>
                        </w:r>
                        <w:r w:rsidR="004F733E" w:rsidRPr="0097526B">
                          <w:rPr>
                            <w:rFonts w:ascii="Arial" w:hAnsi="Arial" w:cs="Arial"/>
                            <w:b/>
                            <w:bCs/>
                            <w:sz w:val="28"/>
                            <w:szCs w:val="28"/>
                          </w:rPr>
                          <w:t>stado do Paraná.</w:t>
                        </w:r>
                      </w:p>
                    </w:tc>
                  </w:tr>
                </w:tbl>
                <w:p w:rsidR="00E16CEC" w:rsidRPr="0097526B" w:rsidRDefault="00E16CEC" w:rsidP="009D1011">
                  <w:pPr>
                    <w:rPr>
                      <w:rFonts w:ascii="Arial" w:hAnsi="Arial" w:cs="Arial"/>
                      <w:sz w:val="28"/>
                      <w:szCs w:val="28"/>
                    </w:rPr>
                  </w:pPr>
                </w:p>
              </w:tc>
            </w:tr>
          </w:tbl>
          <w:p w:rsidR="00E16CEC" w:rsidRPr="0097526B" w:rsidRDefault="00E16CEC" w:rsidP="009D1011">
            <w:pPr>
              <w:rPr>
                <w:rFonts w:ascii="Arial" w:hAnsi="Arial" w:cs="Arial"/>
                <w:sz w:val="28"/>
                <w:szCs w:val="28"/>
              </w:rPr>
            </w:pPr>
          </w:p>
        </w:tc>
      </w:tr>
    </w:tbl>
    <w:p w:rsidR="00E16CEC" w:rsidRPr="0097526B" w:rsidRDefault="00E16CEC" w:rsidP="004F733E">
      <w:pPr>
        <w:rPr>
          <w:sz w:val="28"/>
          <w:szCs w:val="28"/>
        </w:rPr>
      </w:pPr>
    </w:p>
    <w:sectPr w:rsidR="00E16CEC" w:rsidRPr="0097526B" w:rsidSect="00223819">
      <w:pgSz w:w="11906" w:h="16838"/>
      <w:pgMar w:top="851"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11"/>
    <w:rsid w:val="00042AC7"/>
    <w:rsid w:val="00066A71"/>
    <w:rsid w:val="00095F4F"/>
    <w:rsid w:val="000B08DA"/>
    <w:rsid w:val="00113896"/>
    <w:rsid w:val="00177BE6"/>
    <w:rsid w:val="001A6729"/>
    <w:rsid w:val="001C68B0"/>
    <w:rsid w:val="001E7AC7"/>
    <w:rsid w:val="001F0E63"/>
    <w:rsid w:val="001F3CC1"/>
    <w:rsid w:val="001F6BB6"/>
    <w:rsid w:val="00215A7C"/>
    <w:rsid w:val="00223819"/>
    <w:rsid w:val="0023487A"/>
    <w:rsid w:val="00243808"/>
    <w:rsid w:val="00257262"/>
    <w:rsid w:val="00273017"/>
    <w:rsid w:val="00283FBF"/>
    <w:rsid w:val="002A34A5"/>
    <w:rsid w:val="002D483D"/>
    <w:rsid w:val="002E7372"/>
    <w:rsid w:val="00311B08"/>
    <w:rsid w:val="00314F06"/>
    <w:rsid w:val="00316961"/>
    <w:rsid w:val="003601A4"/>
    <w:rsid w:val="00361D8A"/>
    <w:rsid w:val="00432D42"/>
    <w:rsid w:val="00435A7C"/>
    <w:rsid w:val="00471497"/>
    <w:rsid w:val="0047522B"/>
    <w:rsid w:val="00475B19"/>
    <w:rsid w:val="00480A62"/>
    <w:rsid w:val="004B559C"/>
    <w:rsid w:val="004F733E"/>
    <w:rsid w:val="0050587C"/>
    <w:rsid w:val="00510491"/>
    <w:rsid w:val="00567359"/>
    <w:rsid w:val="005A134B"/>
    <w:rsid w:val="005B17E0"/>
    <w:rsid w:val="00615379"/>
    <w:rsid w:val="00633C8C"/>
    <w:rsid w:val="00635E0C"/>
    <w:rsid w:val="0065005B"/>
    <w:rsid w:val="006D3B1E"/>
    <w:rsid w:val="0071642C"/>
    <w:rsid w:val="0075362F"/>
    <w:rsid w:val="00755239"/>
    <w:rsid w:val="00761A17"/>
    <w:rsid w:val="00780D90"/>
    <w:rsid w:val="007A2D45"/>
    <w:rsid w:val="007A7CB8"/>
    <w:rsid w:val="007C775C"/>
    <w:rsid w:val="00861C0C"/>
    <w:rsid w:val="008700D3"/>
    <w:rsid w:val="00872FD4"/>
    <w:rsid w:val="008750EB"/>
    <w:rsid w:val="00883A02"/>
    <w:rsid w:val="008E0D74"/>
    <w:rsid w:val="008F68A5"/>
    <w:rsid w:val="008F77EB"/>
    <w:rsid w:val="00925527"/>
    <w:rsid w:val="009346A6"/>
    <w:rsid w:val="00945988"/>
    <w:rsid w:val="00967427"/>
    <w:rsid w:val="0097526B"/>
    <w:rsid w:val="00995651"/>
    <w:rsid w:val="00997761"/>
    <w:rsid w:val="009A739D"/>
    <w:rsid w:val="009B3364"/>
    <w:rsid w:val="009B4CA8"/>
    <w:rsid w:val="009D1011"/>
    <w:rsid w:val="009F6368"/>
    <w:rsid w:val="00A016FF"/>
    <w:rsid w:val="00A2452D"/>
    <w:rsid w:val="00A678FE"/>
    <w:rsid w:val="00A74738"/>
    <w:rsid w:val="00A840DE"/>
    <w:rsid w:val="00A97AC0"/>
    <w:rsid w:val="00AA105E"/>
    <w:rsid w:val="00AA2749"/>
    <w:rsid w:val="00AA785E"/>
    <w:rsid w:val="00AC4F70"/>
    <w:rsid w:val="00AD7591"/>
    <w:rsid w:val="00AF4BB0"/>
    <w:rsid w:val="00B03251"/>
    <w:rsid w:val="00B30C4D"/>
    <w:rsid w:val="00B32441"/>
    <w:rsid w:val="00B37D13"/>
    <w:rsid w:val="00B41575"/>
    <w:rsid w:val="00B47875"/>
    <w:rsid w:val="00B51692"/>
    <w:rsid w:val="00B532F0"/>
    <w:rsid w:val="00B53B5B"/>
    <w:rsid w:val="00B842D8"/>
    <w:rsid w:val="00B902E6"/>
    <w:rsid w:val="00BB3A57"/>
    <w:rsid w:val="00BE0AD4"/>
    <w:rsid w:val="00C110FF"/>
    <w:rsid w:val="00C476FD"/>
    <w:rsid w:val="00C6331E"/>
    <w:rsid w:val="00C72B02"/>
    <w:rsid w:val="00C86D4C"/>
    <w:rsid w:val="00CA5650"/>
    <w:rsid w:val="00CE7029"/>
    <w:rsid w:val="00D014DD"/>
    <w:rsid w:val="00D32879"/>
    <w:rsid w:val="00D40E20"/>
    <w:rsid w:val="00D549DF"/>
    <w:rsid w:val="00D6328C"/>
    <w:rsid w:val="00D74388"/>
    <w:rsid w:val="00D82788"/>
    <w:rsid w:val="00D82ECA"/>
    <w:rsid w:val="00D93D02"/>
    <w:rsid w:val="00DD4016"/>
    <w:rsid w:val="00E16CEC"/>
    <w:rsid w:val="00E32258"/>
    <w:rsid w:val="00E3688C"/>
    <w:rsid w:val="00E57C42"/>
    <w:rsid w:val="00E84069"/>
    <w:rsid w:val="00E928FF"/>
    <w:rsid w:val="00EA4722"/>
    <w:rsid w:val="00EA70B1"/>
    <w:rsid w:val="00EA7C33"/>
    <w:rsid w:val="00EB551D"/>
    <w:rsid w:val="00ED04B2"/>
    <w:rsid w:val="00EE550A"/>
    <w:rsid w:val="00F118B6"/>
    <w:rsid w:val="00F22722"/>
    <w:rsid w:val="00F27E26"/>
    <w:rsid w:val="00F3753C"/>
    <w:rsid w:val="00F475B6"/>
    <w:rsid w:val="00F550A6"/>
    <w:rsid w:val="00F633BE"/>
    <w:rsid w:val="00F70026"/>
    <w:rsid w:val="00F747BE"/>
    <w:rsid w:val="00F80C85"/>
    <w:rsid w:val="00F90662"/>
    <w:rsid w:val="00F9490E"/>
    <w:rsid w:val="00FA148E"/>
    <w:rsid w:val="00FB08D0"/>
    <w:rsid w:val="00FB1532"/>
    <w:rsid w:val="00FB360C"/>
    <w:rsid w:val="00FB5CD8"/>
    <w:rsid w:val="00FF7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C7"/>
    <w:pPr>
      <w:spacing w:after="200" w:line="276" w:lineRule="auto"/>
    </w:pPr>
    <w:rPr>
      <w:rFonts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9D1011"/>
    <w:pPr>
      <w:spacing w:before="100" w:beforeAutospacing="1" w:after="100" w:afterAutospacing="1" w:line="240" w:lineRule="auto"/>
    </w:pPr>
    <w:rPr>
      <w:sz w:val="24"/>
      <w:szCs w:val="24"/>
    </w:rPr>
  </w:style>
  <w:style w:type="paragraph" w:customStyle="1" w:styleId="normalverdana">
    <w:name w:val="normalverdana"/>
    <w:basedOn w:val="Normal"/>
    <w:uiPriority w:val="99"/>
    <w:rsid w:val="009D1011"/>
    <w:pPr>
      <w:spacing w:before="100" w:beforeAutospacing="1" w:after="100" w:afterAutospacing="1" w:line="240" w:lineRule="auto"/>
    </w:pPr>
    <w:rPr>
      <w:sz w:val="24"/>
      <w:szCs w:val="24"/>
    </w:rPr>
  </w:style>
  <w:style w:type="character" w:styleId="Forte">
    <w:name w:val="Strong"/>
    <w:basedOn w:val="Fontepargpadro"/>
    <w:uiPriority w:val="99"/>
    <w:qFormat/>
    <w:rsid w:val="009D1011"/>
    <w:rPr>
      <w:b/>
      <w:bCs/>
    </w:rPr>
  </w:style>
  <w:style w:type="paragraph" w:styleId="Corpodetexto">
    <w:name w:val="Body Text"/>
    <w:basedOn w:val="Normal"/>
    <w:link w:val="CorpodetextoChar"/>
    <w:uiPriority w:val="99"/>
    <w:rsid w:val="009D1011"/>
    <w:pPr>
      <w:spacing w:before="100" w:beforeAutospacing="1" w:after="100" w:afterAutospacing="1" w:line="240" w:lineRule="auto"/>
    </w:pPr>
    <w:rPr>
      <w:sz w:val="24"/>
      <w:szCs w:val="24"/>
    </w:rPr>
  </w:style>
  <w:style w:type="character" w:customStyle="1" w:styleId="CorpodetextoChar">
    <w:name w:val="Corpo de texto Char"/>
    <w:basedOn w:val="Fontepargpadro"/>
    <w:link w:val="Corpodetexto"/>
    <w:uiPriority w:val="99"/>
    <w:locked/>
    <w:rsid w:val="009D1011"/>
    <w:rPr>
      <w:rFonts w:ascii="Times New Roman" w:hAnsi="Times New Roman" w:cs="Times New Roman"/>
      <w:sz w:val="24"/>
      <w:szCs w:val="24"/>
    </w:rPr>
  </w:style>
  <w:style w:type="paragraph" w:customStyle="1" w:styleId="bodytext2">
    <w:name w:val="bodytext2"/>
    <w:basedOn w:val="Normal"/>
    <w:link w:val="bodytext2Char"/>
    <w:uiPriority w:val="99"/>
    <w:rsid w:val="009D1011"/>
    <w:pPr>
      <w:spacing w:before="100" w:beforeAutospacing="1" w:after="100" w:afterAutospacing="1" w:line="240" w:lineRule="auto"/>
    </w:pPr>
    <w:rPr>
      <w:sz w:val="24"/>
      <w:szCs w:val="24"/>
    </w:rPr>
  </w:style>
  <w:style w:type="character" w:customStyle="1" w:styleId="bodytext2Char">
    <w:name w:val="bodytext2 Char"/>
    <w:basedOn w:val="Fontepargpadro"/>
    <w:link w:val="bodytext2"/>
    <w:uiPriority w:val="99"/>
    <w:locked/>
    <w:rsid w:val="00D549DF"/>
    <w:rPr>
      <w:rFonts w:ascii="Calibri" w:hAnsi="Calibri" w:cs="Calibri"/>
      <w:sz w:val="24"/>
      <w:szCs w:val="24"/>
      <w:lang w:val="pt-BR" w:eastAsia="pt-BR"/>
    </w:rPr>
  </w:style>
  <w:style w:type="paragraph" w:styleId="Corpodetexto2">
    <w:name w:val="Body Text 2"/>
    <w:basedOn w:val="Normal"/>
    <w:link w:val="Corpodetexto2Char"/>
    <w:uiPriority w:val="99"/>
    <w:semiHidden/>
    <w:unhideWhenUsed/>
    <w:rsid w:val="00B902E6"/>
    <w:pPr>
      <w:spacing w:after="120" w:line="480" w:lineRule="auto"/>
    </w:pPr>
  </w:style>
  <w:style w:type="character" w:customStyle="1" w:styleId="Corpodetexto2Char">
    <w:name w:val="Corpo de texto 2 Char"/>
    <w:basedOn w:val="Fontepargpadro"/>
    <w:link w:val="Corpodetexto2"/>
    <w:uiPriority w:val="99"/>
    <w:semiHidden/>
    <w:rsid w:val="00B902E6"/>
    <w:rPr>
      <w:rFonts w:cs="Calibri"/>
    </w:rPr>
  </w:style>
  <w:style w:type="paragraph" w:styleId="Textodebalo">
    <w:name w:val="Balloon Text"/>
    <w:basedOn w:val="Normal"/>
    <w:link w:val="TextodebaloChar"/>
    <w:uiPriority w:val="99"/>
    <w:semiHidden/>
    <w:unhideWhenUsed/>
    <w:rsid w:val="00AD75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7591"/>
    <w:rPr>
      <w:rFonts w:ascii="Tahoma" w:hAnsi="Tahoma" w:cs="Tahoma"/>
      <w:sz w:val="16"/>
      <w:szCs w:val="16"/>
    </w:rPr>
  </w:style>
  <w:style w:type="paragraph" w:styleId="Recuodecorpodetexto">
    <w:name w:val="Body Text Indent"/>
    <w:basedOn w:val="Normal"/>
    <w:link w:val="RecuodecorpodetextoChar"/>
    <w:uiPriority w:val="99"/>
    <w:unhideWhenUsed/>
    <w:rsid w:val="00314F06"/>
    <w:pPr>
      <w:spacing w:after="120"/>
      <w:ind w:left="283"/>
    </w:pPr>
  </w:style>
  <w:style w:type="character" w:customStyle="1" w:styleId="RecuodecorpodetextoChar">
    <w:name w:val="Recuo de corpo de texto Char"/>
    <w:basedOn w:val="Fontepargpadro"/>
    <w:link w:val="Recuodecorpodetexto"/>
    <w:uiPriority w:val="99"/>
    <w:rsid w:val="00314F06"/>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C7"/>
    <w:pPr>
      <w:spacing w:after="200" w:line="276" w:lineRule="auto"/>
    </w:pPr>
    <w:rPr>
      <w:rFonts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9D1011"/>
    <w:pPr>
      <w:spacing w:before="100" w:beforeAutospacing="1" w:after="100" w:afterAutospacing="1" w:line="240" w:lineRule="auto"/>
    </w:pPr>
    <w:rPr>
      <w:sz w:val="24"/>
      <w:szCs w:val="24"/>
    </w:rPr>
  </w:style>
  <w:style w:type="paragraph" w:customStyle="1" w:styleId="normalverdana">
    <w:name w:val="normalverdana"/>
    <w:basedOn w:val="Normal"/>
    <w:uiPriority w:val="99"/>
    <w:rsid w:val="009D1011"/>
    <w:pPr>
      <w:spacing w:before="100" w:beforeAutospacing="1" w:after="100" w:afterAutospacing="1" w:line="240" w:lineRule="auto"/>
    </w:pPr>
    <w:rPr>
      <w:sz w:val="24"/>
      <w:szCs w:val="24"/>
    </w:rPr>
  </w:style>
  <w:style w:type="character" w:styleId="Forte">
    <w:name w:val="Strong"/>
    <w:basedOn w:val="Fontepargpadro"/>
    <w:uiPriority w:val="99"/>
    <w:qFormat/>
    <w:rsid w:val="009D1011"/>
    <w:rPr>
      <w:b/>
      <w:bCs/>
    </w:rPr>
  </w:style>
  <w:style w:type="paragraph" w:styleId="Corpodetexto">
    <w:name w:val="Body Text"/>
    <w:basedOn w:val="Normal"/>
    <w:link w:val="CorpodetextoChar"/>
    <w:uiPriority w:val="99"/>
    <w:rsid w:val="009D1011"/>
    <w:pPr>
      <w:spacing w:before="100" w:beforeAutospacing="1" w:after="100" w:afterAutospacing="1" w:line="240" w:lineRule="auto"/>
    </w:pPr>
    <w:rPr>
      <w:sz w:val="24"/>
      <w:szCs w:val="24"/>
    </w:rPr>
  </w:style>
  <w:style w:type="character" w:customStyle="1" w:styleId="CorpodetextoChar">
    <w:name w:val="Corpo de texto Char"/>
    <w:basedOn w:val="Fontepargpadro"/>
    <w:link w:val="Corpodetexto"/>
    <w:uiPriority w:val="99"/>
    <w:locked/>
    <w:rsid w:val="009D1011"/>
    <w:rPr>
      <w:rFonts w:ascii="Times New Roman" w:hAnsi="Times New Roman" w:cs="Times New Roman"/>
      <w:sz w:val="24"/>
      <w:szCs w:val="24"/>
    </w:rPr>
  </w:style>
  <w:style w:type="paragraph" w:customStyle="1" w:styleId="bodytext2">
    <w:name w:val="bodytext2"/>
    <w:basedOn w:val="Normal"/>
    <w:link w:val="bodytext2Char"/>
    <w:uiPriority w:val="99"/>
    <w:rsid w:val="009D1011"/>
    <w:pPr>
      <w:spacing w:before="100" w:beforeAutospacing="1" w:after="100" w:afterAutospacing="1" w:line="240" w:lineRule="auto"/>
    </w:pPr>
    <w:rPr>
      <w:sz w:val="24"/>
      <w:szCs w:val="24"/>
    </w:rPr>
  </w:style>
  <w:style w:type="character" w:customStyle="1" w:styleId="bodytext2Char">
    <w:name w:val="bodytext2 Char"/>
    <w:basedOn w:val="Fontepargpadro"/>
    <w:link w:val="bodytext2"/>
    <w:uiPriority w:val="99"/>
    <w:locked/>
    <w:rsid w:val="00D549DF"/>
    <w:rPr>
      <w:rFonts w:ascii="Calibri" w:hAnsi="Calibri" w:cs="Calibri"/>
      <w:sz w:val="24"/>
      <w:szCs w:val="24"/>
      <w:lang w:val="pt-BR" w:eastAsia="pt-BR"/>
    </w:rPr>
  </w:style>
  <w:style w:type="paragraph" w:styleId="Corpodetexto2">
    <w:name w:val="Body Text 2"/>
    <w:basedOn w:val="Normal"/>
    <w:link w:val="Corpodetexto2Char"/>
    <w:uiPriority w:val="99"/>
    <w:semiHidden/>
    <w:unhideWhenUsed/>
    <w:rsid w:val="00B902E6"/>
    <w:pPr>
      <w:spacing w:after="120" w:line="480" w:lineRule="auto"/>
    </w:pPr>
  </w:style>
  <w:style w:type="character" w:customStyle="1" w:styleId="Corpodetexto2Char">
    <w:name w:val="Corpo de texto 2 Char"/>
    <w:basedOn w:val="Fontepargpadro"/>
    <w:link w:val="Corpodetexto2"/>
    <w:uiPriority w:val="99"/>
    <w:semiHidden/>
    <w:rsid w:val="00B902E6"/>
    <w:rPr>
      <w:rFonts w:cs="Calibri"/>
    </w:rPr>
  </w:style>
  <w:style w:type="paragraph" w:styleId="Textodebalo">
    <w:name w:val="Balloon Text"/>
    <w:basedOn w:val="Normal"/>
    <w:link w:val="TextodebaloChar"/>
    <w:uiPriority w:val="99"/>
    <w:semiHidden/>
    <w:unhideWhenUsed/>
    <w:rsid w:val="00AD75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7591"/>
    <w:rPr>
      <w:rFonts w:ascii="Tahoma" w:hAnsi="Tahoma" w:cs="Tahoma"/>
      <w:sz w:val="16"/>
      <w:szCs w:val="16"/>
    </w:rPr>
  </w:style>
  <w:style w:type="paragraph" w:styleId="Recuodecorpodetexto">
    <w:name w:val="Body Text Indent"/>
    <w:basedOn w:val="Normal"/>
    <w:link w:val="RecuodecorpodetextoChar"/>
    <w:uiPriority w:val="99"/>
    <w:unhideWhenUsed/>
    <w:rsid w:val="00314F06"/>
    <w:pPr>
      <w:spacing w:after="120"/>
      <w:ind w:left="283"/>
    </w:pPr>
  </w:style>
  <w:style w:type="character" w:customStyle="1" w:styleId="RecuodecorpodetextoChar">
    <w:name w:val="Recuo de corpo de texto Char"/>
    <w:basedOn w:val="Fontepargpadro"/>
    <w:link w:val="Recuodecorpodetexto"/>
    <w:uiPriority w:val="99"/>
    <w:rsid w:val="00314F0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7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A237-7DF4-4395-8322-10E44BDC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5490</Words>
  <Characters>29647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CONVENÇÃO COLETIVA DE TRABALHO 2011/2012</vt:lpstr>
    </vt:vector>
  </TitlesOfParts>
  <Company>..</Company>
  <LinksUpToDate>false</LinksUpToDate>
  <CharactersWithSpaces>35067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CONVENÇÃO COLETIVA DE TRABALHO 2011/2012</dc:title>
  <dc:creator>.</dc:creator>
  <cp:lastModifiedBy>Veronica</cp:lastModifiedBy>
  <cp:revision>2</cp:revision>
  <cp:lastPrinted>2016-06-20T17:23:00Z</cp:lastPrinted>
  <dcterms:created xsi:type="dcterms:W3CDTF">2018-07-03T14:23:00Z</dcterms:created>
  <dcterms:modified xsi:type="dcterms:W3CDTF">2018-07-03T14:23:00Z</dcterms:modified>
</cp:coreProperties>
</file>